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97"/>
        <w:gridCol w:w="1588"/>
        <w:gridCol w:w="209"/>
        <w:gridCol w:w="1798"/>
        <w:gridCol w:w="1798"/>
        <w:gridCol w:w="1798"/>
        <w:gridCol w:w="1802"/>
      </w:tblGrid>
      <w:tr w:rsidR="00470851" w:rsidRPr="00850770" w14:paraId="04C11E8A" w14:textId="77777777" w:rsidTr="00470851">
        <w:trPr>
          <w:trHeight w:val="909"/>
        </w:trPr>
        <w:tc>
          <w:tcPr>
            <w:tcW w:w="5000" w:type="pct"/>
            <w:gridSpan w:val="7"/>
            <w:vAlign w:val="center"/>
          </w:tcPr>
          <w:p w14:paraId="7427FE3A" w14:textId="26B8E36D" w:rsidR="00470851" w:rsidRPr="00850770" w:rsidRDefault="00470851" w:rsidP="005119FD">
            <w:pPr>
              <w:pStyle w:val="TableParagraph"/>
              <w:spacing w:before="175"/>
              <w:ind w:left="880" w:right="866" w:firstLine="484"/>
              <w:jc w:val="center"/>
              <w:rPr>
                <w:rFonts w:ascii="Arial" w:hAnsi="Arial" w:cs="Arial"/>
                <w:b/>
              </w:rPr>
            </w:pPr>
            <w:r w:rsidRPr="00850770">
              <w:rPr>
                <w:rFonts w:ascii="Arial" w:hAnsi="Arial" w:cs="Arial"/>
                <w:b/>
              </w:rPr>
              <w:t xml:space="preserve">INFORME DE ACTIVIDADES No. </w:t>
            </w:r>
            <w:r w:rsidR="004E6CF4" w:rsidRPr="00850770">
              <w:rPr>
                <w:rFonts w:ascii="Arial" w:hAnsi="Arial" w:cs="Arial"/>
                <w:b/>
              </w:rPr>
              <w:t>5</w:t>
            </w:r>
            <w:r w:rsidRPr="00850770">
              <w:rPr>
                <w:rFonts w:ascii="Arial" w:hAnsi="Arial" w:cs="Arial"/>
                <w:b/>
              </w:rPr>
              <w:t xml:space="preserve"> </w:t>
            </w:r>
          </w:p>
          <w:p w14:paraId="3D50EF41" w14:textId="08F2B8DA" w:rsidR="00470851" w:rsidRPr="00850770" w:rsidRDefault="00470851" w:rsidP="005119FD">
            <w:pPr>
              <w:pStyle w:val="TableParagraph"/>
              <w:spacing w:before="175"/>
              <w:ind w:left="880" w:right="866" w:firstLine="484"/>
              <w:jc w:val="center"/>
              <w:rPr>
                <w:rFonts w:ascii="Arial" w:hAnsi="Arial" w:cs="Arial"/>
                <w:b/>
              </w:rPr>
            </w:pPr>
            <w:r w:rsidRPr="00850770">
              <w:rPr>
                <w:rFonts w:ascii="Arial" w:hAnsi="Arial" w:cs="Arial"/>
                <w:b/>
              </w:rPr>
              <w:t>PERIODO:</w:t>
            </w:r>
            <w:r w:rsidRPr="00850770">
              <w:rPr>
                <w:rFonts w:ascii="Arial" w:hAnsi="Arial" w:cs="Arial"/>
                <w:b/>
                <w:spacing w:val="-5"/>
              </w:rPr>
              <w:t xml:space="preserve"> </w:t>
            </w:r>
            <w:r w:rsidRPr="00850770">
              <w:rPr>
                <w:rFonts w:ascii="Arial" w:hAnsi="Arial" w:cs="Arial"/>
                <w:b/>
              </w:rPr>
              <w:t>DEL</w:t>
            </w:r>
            <w:r w:rsidRPr="00850770">
              <w:rPr>
                <w:rFonts w:ascii="Arial" w:hAnsi="Arial" w:cs="Arial"/>
                <w:b/>
                <w:spacing w:val="-5"/>
              </w:rPr>
              <w:t xml:space="preserve"> </w:t>
            </w:r>
            <w:r w:rsidR="00AA20EF" w:rsidRPr="00850770">
              <w:rPr>
                <w:rFonts w:ascii="Arial" w:hAnsi="Arial" w:cs="Arial"/>
                <w:b/>
                <w:spacing w:val="-5"/>
              </w:rPr>
              <w:t>0</w:t>
            </w:r>
            <w:r w:rsidR="007705C0" w:rsidRPr="00850770">
              <w:rPr>
                <w:rFonts w:ascii="Arial" w:hAnsi="Arial" w:cs="Arial"/>
                <w:b/>
                <w:spacing w:val="-5"/>
              </w:rPr>
              <w:t>1</w:t>
            </w:r>
            <w:r w:rsidRPr="00850770">
              <w:rPr>
                <w:rFonts w:ascii="Arial" w:hAnsi="Arial" w:cs="Arial"/>
                <w:b/>
                <w:spacing w:val="-4"/>
              </w:rPr>
              <w:t xml:space="preserve"> DE</w:t>
            </w:r>
            <w:r w:rsidR="007705C0" w:rsidRPr="00850770">
              <w:rPr>
                <w:rFonts w:ascii="Arial" w:hAnsi="Arial" w:cs="Arial"/>
                <w:b/>
                <w:spacing w:val="-4"/>
              </w:rPr>
              <w:t xml:space="preserve"> </w:t>
            </w:r>
            <w:r w:rsidR="004E6CF4" w:rsidRPr="00850770">
              <w:rPr>
                <w:rFonts w:ascii="Arial" w:hAnsi="Arial" w:cs="Arial"/>
                <w:b/>
                <w:spacing w:val="-4"/>
              </w:rPr>
              <w:t xml:space="preserve">JUNIO </w:t>
            </w:r>
            <w:r w:rsidR="007705C0" w:rsidRPr="00850770">
              <w:rPr>
                <w:rFonts w:ascii="Arial" w:hAnsi="Arial" w:cs="Arial"/>
                <w:b/>
                <w:spacing w:val="-4"/>
              </w:rPr>
              <w:t>DE</w:t>
            </w:r>
            <w:r w:rsidRPr="00850770">
              <w:rPr>
                <w:rFonts w:ascii="Arial" w:hAnsi="Arial" w:cs="Arial"/>
                <w:b/>
                <w:spacing w:val="-4"/>
              </w:rPr>
              <w:t xml:space="preserve"> 2026 </w:t>
            </w:r>
            <w:r w:rsidRPr="00850770">
              <w:rPr>
                <w:rFonts w:ascii="Arial" w:hAnsi="Arial" w:cs="Arial"/>
                <w:b/>
              </w:rPr>
              <w:t>AL</w:t>
            </w:r>
            <w:r w:rsidR="007705C0" w:rsidRPr="00850770">
              <w:rPr>
                <w:rFonts w:ascii="Arial" w:hAnsi="Arial" w:cs="Arial"/>
                <w:b/>
              </w:rPr>
              <w:t xml:space="preserve"> 3</w:t>
            </w:r>
            <w:r w:rsidR="004E6CF4" w:rsidRPr="00850770">
              <w:rPr>
                <w:rFonts w:ascii="Arial" w:hAnsi="Arial" w:cs="Arial"/>
                <w:b/>
              </w:rPr>
              <w:t>0</w:t>
            </w:r>
            <w:r w:rsidR="006B7588" w:rsidRPr="00850770">
              <w:rPr>
                <w:rFonts w:ascii="Arial" w:hAnsi="Arial" w:cs="Arial"/>
                <w:b/>
              </w:rPr>
              <w:t xml:space="preserve"> </w:t>
            </w:r>
            <w:r w:rsidRPr="00850770">
              <w:rPr>
                <w:rFonts w:ascii="Arial" w:hAnsi="Arial" w:cs="Arial"/>
                <w:b/>
              </w:rPr>
              <w:t>DE</w:t>
            </w:r>
            <w:r w:rsidRPr="00850770">
              <w:rPr>
                <w:rFonts w:ascii="Arial" w:hAnsi="Arial" w:cs="Arial"/>
                <w:b/>
                <w:spacing w:val="-4"/>
              </w:rPr>
              <w:t xml:space="preserve"> </w:t>
            </w:r>
            <w:r w:rsidR="004E6CF4" w:rsidRPr="00850770">
              <w:rPr>
                <w:rFonts w:ascii="Arial" w:hAnsi="Arial" w:cs="Arial"/>
                <w:b/>
                <w:spacing w:val="-4"/>
              </w:rPr>
              <w:t xml:space="preserve">JUNIO </w:t>
            </w:r>
            <w:r w:rsidR="008839FF" w:rsidRPr="00850770">
              <w:rPr>
                <w:rFonts w:ascii="Arial" w:hAnsi="Arial" w:cs="Arial"/>
                <w:b/>
                <w:spacing w:val="-4"/>
              </w:rPr>
              <w:t>DE</w:t>
            </w:r>
            <w:r w:rsidRPr="00850770">
              <w:rPr>
                <w:rFonts w:ascii="Arial" w:hAnsi="Arial" w:cs="Arial"/>
                <w:b/>
                <w:spacing w:val="-7"/>
              </w:rPr>
              <w:t xml:space="preserve"> </w:t>
            </w:r>
            <w:r w:rsidRPr="00850770">
              <w:rPr>
                <w:rFonts w:ascii="Arial" w:hAnsi="Arial" w:cs="Arial"/>
                <w:b/>
              </w:rPr>
              <w:t>2026</w:t>
            </w:r>
          </w:p>
          <w:p w14:paraId="64F777F0" w14:textId="77777777" w:rsidR="00470851" w:rsidRPr="00850770" w:rsidRDefault="00470851" w:rsidP="005119FD">
            <w:pPr>
              <w:pStyle w:val="TableParagraph"/>
              <w:ind w:left="245"/>
              <w:jc w:val="center"/>
              <w:rPr>
                <w:rFonts w:ascii="Arial" w:hAnsi="Arial" w:cs="Arial"/>
              </w:rPr>
            </w:pPr>
          </w:p>
        </w:tc>
      </w:tr>
      <w:tr w:rsidR="007A0517" w:rsidRPr="00850770" w14:paraId="3510DDAC" w14:textId="77777777" w:rsidTr="007756FD">
        <w:trPr>
          <w:trHeight w:val="299"/>
        </w:trPr>
        <w:tc>
          <w:tcPr>
            <w:tcW w:w="1569" w:type="pct"/>
            <w:gridSpan w:val="2"/>
            <w:vAlign w:val="center"/>
          </w:tcPr>
          <w:p w14:paraId="11EEEEC1" w14:textId="74A712F8" w:rsidR="007A0517" w:rsidRPr="00850770" w:rsidRDefault="007A0517" w:rsidP="007A0517">
            <w:pPr>
              <w:pStyle w:val="TableParagraph"/>
              <w:spacing w:line="271" w:lineRule="exact"/>
              <w:ind w:left="142"/>
              <w:rPr>
                <w:rFonts w:ascii="Arial" w:hAnsi="Arial" w:cs="Arial"/>
                <w:b/>
              </w:rPr>
            </w:pPr>
            <w:r w:rsidRPr="00850770">
              <w:rPr>
                <w:rFonts w:ascii="Arial" w:hAnsi="Arial" w:cs="Arial"/>
                <w:b/>
                <w:spacing w:val="-2"/>
              </w:rPr>
              <w:t>CONTRATISTA</w:t>
            </w:r>
          </w:p>
        </w:tc>
        <w:tc>
          <w:tcPr>
            <w:tcW w:w="3431" w:type="pct"/>
            <w:gridSpan w:val="5"/>
            <w:vAlign w:val="center"/>
          </w:tcPr>
          <w:p w14:paraId="164A2241" w14:textId="6C01FE63" w:rsidR="007A0517" w:rsidRPr="00850770" w:rsidRDefault="00227FE5" w:rsidP="007A0517">
            <w:pPr>
              <w:ind w:left="204"/>
              <w:rPr>
                <w:rFonts w:ascii="Arial" w:hAnsi="Arial" w:cs="Arial"/>
              </w:rPr>
            </w:pPr>
            <w:r w:rsidRPr="00850770">
              <w:rPr>
                <w:rFonts w:ascii="Arial" w:hAnsi="Arial" w:cs="Arial"/>
              </w:rPr>
              <w:t>Sonia Paola Vela Acosta</w:t>
            </w:r>
          </w:p>
        </w:tc>
      </w:tr>
      <w:tr w:rsidR="007A0517" w:rsidRPr="00850770" w14:paraId="68FF6926" w14:textId="77777777" w:rsidTr="007756FD">
        <w:trPr>
          <w:trHeight w:val="299"/>
        </w:trPr>
        <w:tc>
          <w:tcPr>
            <w:tcW w:w="1569" w:type="pct"/>
            <w:gridSpan w:val="2"/>
            <w:vAlign w:val="center"/>
          </w:tcPr>
          <w:p w14:paraId="105EDB7D" w14:textId="4C6C14B3" w:rsidR="007A0517" w:rsidRPr="00850770" w:rsidRDefault="007A0517" w:rsidP="007A0517">
            <w:pPr>
              <w:pStyle w:val="TableParagraph"/>
              <w:spacing w:line="271" w:lineRule="exact"/>
              <w:ind w:left="142"/>
              <w:rPr>
                <w:rFonts w:ascii="Arial" w:hAnsi="Arial" w:cs="Arial"/>
                <w:b/>
              </w:rPr>
            </w:pPr>
            <w:r w:rsidRPr="00850770">
              <w:rPr>
                <w:rFonts w:ascii="Arial" w:hAnsi="Arial" w:cs="Arial"/>
                <w:b/>
                <w:spacing w:val="-2"/>
              </w:rPr>
              <w:t xml:space="preserve">CÉDULA DE CIUDADANÍA </w:t>
            </w:r>
          </w:p>
        </w:tc>
        <w:tc>
          <w:tcPr>
            <w:tcW w:w="3431" w:type="pct"/>
            <w:gridSpan w:val="5"/>
            <w:vAlign w:val="center"/>
          </w:tcPr>
          <w:p w14:paraId="22170AA0" w14:textId="464F11A1" w:rsidR="007A0517" w:rsidRPr="00850770" w:rsidRDefault="00227FE5" w:rsidP="007A0517">
            <w:pPr>
              <w:ind w:left="204"/>
              <w:rPr>
                <w:rFonts w:ascii="Arial" w:hAnsi="Arial" w:cs="Arial"/>
              </w:rPr>
            </w:pPr>
            <w:r w:rsidRPr="00850770">
              <w:rPr>
                <w:rFonts w:ascii="Arial" w:hAnsi="Arial" w:cs="Arial"/>
              </w:rPr>
              <w:t>52.705.017 de Bogotá D.C</w:t>
            </w:r>
          </w:p>
        </w:tc>
      </w:tr>
      <w:tr w:rsidR="007A0517" w:rsidRPr="00850770" w14:paraId="2BBE51D2" w14:textId="77777777" w:rsidTr="007756FD">
        <w:trPr>
          <w:trHeight w:val="299"/>
        </w:trPr>
        <w:tc>
          <w:tcPr>
            <w:tcW w:w="1569" w:type="pct"/>
            <w:gridSpan w:val="2"/>
            <w:vAlign w:val="center"/>
          </w:tcPr>
          <w:p w14:paraId="7FBD3A45" w14:textId="77777777" w:rsidR="007A0517" w:rsidRPr="00850770" w:rsidRDefault="007A0517" w:rsidP="007A0517">
            <w:pPr>
              <w:pStyle w:val="TableParagraph"/>
              <w:spacing w:line="271" w:lineRule="exact"/>
              <w:ind w:left="142"/>
              <w:rPr>
                <w:rFonts w:ascii="Arial" w:hAnsi="Arial" w:cs="Arial"/>
                <w:b/>
              </w:rPr>
            </w:pPr>
            <w:r w:rsidRPr="00850770">
              <w:rPr>
                <w:rFonts w:ascii="Arial" w:hAnsi="Arial" w:cs="Arial"/>
                <w:b/>
              </w:rPr>
              <w:t>No.</w:t>
            </w:r>
            <w:r w:rsidRPr="00850770">
              <w:rPr>
                <w:rFonts w:ascii="Arial" w:hAnsi="Arial" w:cs="Arial"/>
                <w:b/>
                <w:spacing w:val="-1"/>
              </w:rPr>
              <w:t xml:space="preserve"> </w:t>
            </w:r>
            <w:r w:rsidRPr="00850770">
              <w:rPr>
                <w:rFonts w:ascii="Arial" w:hAnsi="Arial" w:cs="Arial"/>
                <w:b/>
                <w:spacing w:val="-2"/>
              </w:rPr>
              <w:t>CONTRATO</w:t>
            </w:r>
          </w:p>
        </w:tc>
        <w:tc>
          <w:tcPr>
            <w:tcW w:w="3431" w:type="pct"/>
            <w:gridSpan w:val="5"/>
            <w:vAlign w:val="center"/>
          </w:tcPr>
          <w:p w14:paraId="1971545E" w14:textId="4DC4B3EC" w:rsidR="007A0517" w:rsidRPr="00850770" w:rsidRDefault="00227FE5" w:rsidP="007A0517">
            <w:pPr>
              <w:ind w:left="204"/>
              <w:rPr>
                <w:rFonts w:ascii="Arial" w:hAnsi="Arial" w:cs="Arial"/>
              </w:rPr>
            </w:pPr>
            <w:r w:rsidRPr="00850770">
              <w:rPr>
                <w:rFonts w:ascii="Arial" w:hAnsi="Arial" w:cs="Arial"/>
              </w:rPr>
              <w:t>1579-2026</w:t>
            </w:r>
          </w:p>
        </w:tc>
      </w:tr>
      <w:tr w:rsidR="007A0517" w:rsidRPr="00850770" w14:paraId="6288C673" w14:textId="77777777" w:rsidTr="007756FD">
        <w:trPr>
          <w:trHeight w:val="299"/>
        </w:trPr>
        <w:tc>
          <w:tcPr>
            <w:tcW w:w="1569" w:type="pct"/>
            <w:gridSpan w:val="2"/>
            <w:vAlign w:val="center"/>
          </w:tcPr>
          <w:p w14:paraId="78229100" w14:textId="5DD2329A" w:rsidR="007A0517" w:rsidRPr="00850770" w:rsidRDefault="007A0517" w:rsidP="007A0517">
            <w:pPr>
              <w:pStyle w:val="TableParagraph"/>
              <w:spacing w:line="271" w:lineRule="exact"/>
              <w:ind w:left="142"/>
              <w:rPr>
                <w:rFonts w:ascii="Arial" w:hAnsi="Arial" w:cs="Arial"/>
                <w:b/>
              </w:rPr>
            </w:pPr>
            <w:r w:rsidRPr="00850770">
              <w:rPr>
                <w:rFonts w:ascii="Arial" w:hAnsi="Arial" w:cs="Arial"/>
                <w:b/>
              </w:rPr>
              <w:t>OBJETO</w:t>
            </w:r>
          </w:p>
        </w:tc>
        <w:tc>
          <w:tcPr>
            <w:tcW w:w="3431" w:type="pct"/>
            <w:gridSpan w:val="5"/>
            <w:vAlign w:val="center"/>
          </w:tcPr>
          <w:p w14:paraId="6121A376" w14:textId="6E3FA69E" w:rsidR="007A0517" w:rsidRPr="00850770" w:rsidRDefault="00227FE5" w:rsidP="007A0517">
            <w:pPr>
              <w:ind w:left="204"/>
              <w:rPr>
                <w:rFonts w:ascii="Arial" w:hAnsi="Arial" w:cs="Arial"/>
              </w:rPr>
            </w:pPr>
            <w:r w:rsidRPr="00850770">
              <w:rPr>
                <w:rFonts w:ascii="Arial" w:hAnsi="Arial" w:cs="Arial"/>
              </w:rPr>
              <w:t>Prestar servicios profesionales a la Dirección Técnica de Sostenibilidad e Innovación para el fortalecimiento de la Cultura Ambiental de la Corporación Autónoma Regional de Cundinamarca- CAR para potencializar la estrategia de economía circular mediante mecanismos de gobernanza en las agendas ambientales sectoriales y la implementación de acciones de economía circular, en el marco del proyecto 13 Entornos Sostenibles para la Promoción de los Negocios Verdes y la Economía Circular.</w:t>
            </w:r>
          </w:p>
        </w:tc>
      </w:tr>
      <w:tr w:rsidR="007A0517" w:rsidRPr="00850770" w14:paraId="0E15F66D" w14:textId="77777777" w:rsidTr="007756FD">
        <w:trPr>
          <w:trHeight w:val="551"/>
        </w:trPr>
        <w:tc>
          <w:tcPr>
            <w:tcW w:w="1569" w:type="pct"/>
            <w:gridSpan w:val="2"/>
            <w:vAlign w:val="center"/>
          </w:tcPr>
          <w:p w14:paraId="05EEBF3A" w14:textId="77777777" w:rsidR="007A0517" w:rsidRPr="00850770" w:rsidRDefault="007A0517" w:rsidP="007A0517">
            <w:pPr>
              <w:pStyle w:val="TableParagraph"/>
              <w:spacing w:line="271" w:lineRule="exact"/>
              <w:ind w:left="142"/>
              <w:rPr>
                <w:rFonts w:ascii="Arial" w:hAnsi="Arial" w:cs="Arial"/>
                <w:b/>
              </w:rPr>
            </w:pPr>
            <w:r w:rsidRPr="00850770">
              <w:rPr>
                <w:rFonts w:ascii="Arial" w:hAnsi="Arial" w:cs="Arial"/>
                <w:b/>
              </w:rPr>
              <w:t>PLAZO TOTAL</w:t>
            </w:r>
            <w:r w:rsidRPr="00850770">
              <w:rPr>
                <w:rFonts w:ascii="Arial" w:hAnsi="Arial" w:cs="Arial"/>
                <w:b/>
                <w:spacing w:val="-1"/>
              </w:rPr>
              <w:t xml:space="preserve"> </w:t>
            </w:r>
          </w:p>
        </w:tc>
        <w:tc>
          <w:tcPr>
            <w:tcW w:w="3431" w:type="pct"/>
            <w:gridSpan w:val="5"/>
            <w:vAlign w:val="center"/>
          </w:tcPr>
          <w:p w14:paraId="332ADABB" w14:textId="3AA3A967" w:rsidR="007A0517" w:rsidRPr="00850770" w:rsidRDefault="00227FE5" w:rsidP="007A0517">
            <w:pPr>
              <w:ind w:left="204"/>
              <w:rPr>
                <w:rFonts w:ascii="Arial" w:hAnsi="Arial" w:cs="Arial"/>
              </w:rPr>
            </w:pPr>
            <w:r w:rsidRPr="00850770">
              <w:rPr>
                <w:rFonts w:ascii="Arial" w:hAnsi="Arial" w:cs="Arial"/>
              </w:rPr>
              <w:t xml:space="preserve">Cuatro </w:t>
            </w:r>
            <w:r w:rsidR="007A0517" w:rsidRPr="00850770">
              <w:rPr>
                <w:rFonts w:ascii="Arial" w:hAnsi="Arial" w:cs="Arial"/>
              </w:rPr>
              <w:t>(</w:t>
            </w:r>
            <w:r w:rsidRPr="00850770">
              <w:rPr>
                <w:rFonts w:ascii="Arial" w:hAnsi="Arial" w:cs="Arial"/>
              </w:rPr>
              <w:t>4</w:t>
            </w:r>
            <w:r w:rsidR="007A0517" w:rsidRPr="00850770">
              <w:rPr>
                <w:rFonts w:ascii="Arial" w:hAnsi="Arial" w:cs="Arial"/>
              </w:rPr>
              <w:t>)</w:t>
            </w:r>
            <w:r w:rsidR="007A0517" w:rsidRPr="00850770">
              <w:rPr>
                <w:rFonts w:ascii="Arial" w:hAnsi="Arial" w:cs="Arial"/>
                <w:spacing w:val="-1"/>
              </w:rPr>
              <w:t xml:space="preserve"> </w:t>
            </w:r>
            <w:r w:rsidRPr="00850770">
              <w:rPr>
                <w:rFonts w:ascii="Arial" w:hAnsi="Arial" w:cs="Arial"/>
                <w:spacing w:val="-1"/>
              </w:rPr>
              <w:t>meses</w:t>
            </w:r>
            <w:r w:rsidRPr="00850770">
              <w:rPr>
                <w:rFonts w:ascii="Arial" w:hAnsi="Arial" w:cs="Arial"/>
                <w:spacing w:val="-4"/>
              </w:rPr>
              <w:t xml:space="preserve"> y Veintiocho (28) días</w:t>
            </w:r>
          </w:p>
        </w:tc>
      </w:tr>
      <w:tr w:rsidR="007A0517" w:rsidRPr="00850770" w14:paraId="14E1EA76" w14:textId="77777777" w:rsidTr="007756FD">
        <w:trPr>
          <w:trHeight w:val="549"/>
        </w:trPr>
        <w:tc>
          <w:tcPr>
            <w:tcW w:w="1569" w:type="pct"/>
            <w:gridSpan w:val="2"/>
            <w:vAlign w:val="center"/>
          </w:tcPr>
          <w:p w14:paraId="7B9B79CD" w14:textId="77777777" w:rsidR="007A0517" w:rsidRPr="00850770" w:rsidRDefault="007A0517" w:rsidP="007A0517">
            <w:pPr>
              <w:pStyle w:val="TableParagraph"/>
              <w:spacing w:line="274" w:lineRule="exact"/>
              <w:ind w:left="142" w:right="11"/>
              <w:rPr>
                <w:rFonts w:ascii="Arial" w:hAnsi="Arial" w:cs="Arial"/>
                <w:b/>
              </w:rPr>
            </w:pPr>
            <w:r w:rsidRPr="00850770">
              <w:rPr>
                <w:rFonts w:ascii="Arial" w:hAnsi="Arial" w:cs="Arial"/>
                <w:b/>
              </w:rPr>
              <w:t>VALOR</w:t>
            </w:r>
            <w:r w:rsidRPr="00850770">
              <w:rPr>
                <w:rFonts w:ascii="Arial" w:hAnsi="Arial" w:cs="Arial"/>
                <w:b/>
                <w:spacing w:val="-13"/>
              </w:rPr>
              <w:t xml:space="preserve"> </w:t>
            </w:r>
            <w:r w:rsidRPr="00850770">
              <w:rPr>
                <w:rFonts w:ascii="Arial" w:hAnsi="Arial" w:cs="Arial"/>
                <w:b/>
              </w:rPr>
              <w:t>TOTAL</w:t>
            </w:r>
            <w:r w:rsidRPr="00850770">
              <w:rPr>
                <w:rFonts w:ascii="Arial" w:hAnsi="Arial" w:cs="Arial"/>
                <w:b/>
                <w:spacing w:val="31"/>
              </w:rPr>
              <w:t xml:space="preserve"> </w:t>
            </w:r>
          </w:p>
        </w:tc>
        <w:tc>
          <w:tcPr>
            <w:tcW w:w="3431" w:type="pct"/>
            <w:gridSpan w:val="5"/>
            <w:vAlign w:val="center"/>
          </w:tcPr>
          <w:p w14:paraId="169CB53F" w14:textId="52A94198" w:rsidR="007A0517" w:rsidRPr="00850770" w:rsidRDefault="00227FE5" w:rsidP="00227FE5">
            <w:pPr>
              <w:ind w:left="204"/>
              <w:rPr>
                <w:rFonts w:ascii="Arial" w:hAnsi="Arial" w:cs="Arial"/>
              </w:rPr>
            </w:pPr>
            <w:r w:rsidRPr="00850770">
              <w:rPr>
                <w:rFonts w:ascii="Arial" w:hAnsi="Arial" w:cs="Arial"/>
              </w:rPr>
              <w:t>CUARENTA MILLONES OCHOCIENTOS MIL – PESOS M/CTE. ($40,800,000.00).</w:t>
            </w:r>
          </w:p>
        </w:tc>
      </w:tr>
      <w:tr w:rsidR="00B17BBE" w:rsidRPr="00850770" w14:paraId="07CE341C" w14:textId="77777777" w:rsidTr="007756FD">
        <w:trPr>
          <w:trHeight w:val="549"/>
        </w:trPr>
        <w:tc>
          <w:tcPr>
            <w:tcW w:w="1569" w:type="pct"/>
            <w:gridSpan w:val="2"/>
            <w:vAlign w:val="center"/>
          </w:tcPr>
          <w:p w14:paraId="43A815EC" w14:textId="1673AB1E" w:rsidR="00B17BBE" w:rsidRPr="00850770" w:rsidRDefault="00B17BBE" w:rsidP="007A0517">
            <w:pPr>
              <w:pStyle w:val="TableParagraph"/>
              <w:spacing w:line="274" w:lineRule="exact"/>
              <w:ind w:left="142" w:right="11"/>
              <w:rPr>
                <w:rFonts w:ascii="Arial" w:hAnsi="Arial" w:cs="Arial"/>
                <w:b/>
              </w:rPr>
            </w:pPr>
            <w:r w:rsidRPr="00850770">
              <w:rPr>
                <w:rFonts w:ascii="Arial" w:hAnsi="Arial" w:cs="Arial"/>
                <w:b/>
              </w:rPr>
              <w:t xml:space="preserve">VALOR MENSUAL </w:t>
            </w:r>
          </w:p>
        </w:tc>
        <w:tc>
          <w:tcPr>
            <w:tcW w:w="3431" w:type="pct"/>
            <w:gridSpan w:val="5"/>
            <w:vAlign w:val="center"/>
          </w:tcPr>
          <w:p w14:paraId="225DE95C" w14:textId="035DA09B" w:rsidR="00B17BBE" w:rsidRPr="00850770" w:rsidRDefault="00B17BBE" w:rsidP="00227FE5">
            <w:pPr>
              <w:ind w:left="204"/>
              <w:rPr>
                <w:rFonts w:ascii="Arial" w:hAnsi="Arial" w:cs="Arial"/>
              </w:rPr>
            </w:pPr>
            <w:r w:rsidRPr="00850770">
              <w:rPr>
                <w:rFonts w:ascii="Arial" w:hAnsi="Arial" w:cs="Arial"/>
              </w:rPr>
              <w:t>OCHO MILLONES DE PESOS M/CTE ($8.000.000.00)</w:t>
            </w:r>
          </w:p>
        </w:tc>
      </w:tr>
      <w:tr w:rsidR="007A0517" w:rsidRPr="00850770" w14:paraId="01B3AC35" w14:textId="77777777" w:rsidTr="007756FD">
        <w:trPr>
          <w:trHeight w:val="299"/>
        </w:trPr>
        <w:tc>
          <w:tcPr>
            <w:tcW w:w="1569" w:type="pct"/>
            <w:gridSpan w:val="2"/>
            <w:vAlign w:val="center"/>
          </w:tcPr>
          <w:p w14:paraId="39EC69AA" w14:textId="77777777" w:rsidR="007A0517" w:rsidRPr="00850770" w:rsidRDefault="007A0517" w:rsidP="007A0517">
            <w:pPr>
              <w:pStyle w:val="TableParagraph"/>
              <w:spacing w:line="271" w:lineRule="exact"/>
              <w:ind w:left="142"/>
              <w:rPr>
                <w:rFonts w:ascii="Arial" w:hAnsi="Arial" w:cs="Arial"/>
                <w:b/>
              </w:rPr>
            </w:pPr>
            <w:r w:rsidRPr="00850770">
              <w:rPr>
                <w:rFonts w:ascii="Arial" w:hAnsi="Arial" w:cs="Arial"/>
                <w:b/>
              </w:rPr>
              <w:t>FECHA</w:t>
            </w:r>
            <w:r w:rsidRPr="00850770">
              <w:rPr>
                <w:rFonts w:ascii="Arial" w:hAnsi="Arial" w:cs="Arial"/>
                <w:b/>
                <w:spacing w:val="-1"/>
              </w:rPr>
              <w:t xml:space="preserve"> </w:t>
            </w:r>
            <w:r w:rsidRPr="00850770">
              <w:rPr>
                <w:rFonts w:ascii="Arial" w:hAnsi="Arial" w:cs="Arial"/>
                <w:b/>
              </w:rPr>
              <w:t xml:space="preserve">DE </w:t>
            </w:r>
            <w:r w:rsidRPr="00850770">
              <w:rPr>
                <w:rFonts w:ascii="Arial" w:hAnsi="Arial" w:cs="Arial"/>
                <w:b/>
                <w:spacing w:val="-2"/>
              </w:rPr>
              <w:t>SUSCRIPCIÓN</w:t>
            </w:r>
          </w:p>
        </w:tc>
        <w:tc>
          <w:tcPr>
            <w:tcW w:w="3431" w:type="pct"/>
            <w:gridSpan w:val="5"/>
            <w:vAlign w:val="center"/>
          </w:tcPr>
          <w:p w14:paraId="3D9E6C75" w14:textId="1C440996" w:rsidR="007A0517" w:rsidRPr="00850770" w:rsidRDefault="00227FE5" w:rsidP="00F84590">
            <w:pPr>
              <w:pStyle w:val="TableParagraph"/>
              <w:spacing w:line="271" w:lineRule="exact"/>
              <w:ind w:left="142"/>
              <w:rPr>
                <w:rFonts w:ascii="Arial" w:hAnsi="Arial" w:cs="Arial"/>
                <w:bCs/>
              </w:rPr>
            </w:pPr>
            <w:r w:rsidRPr="00850770">
              <w:rPr>
                <w:rFonts w:ascii="Arial" w:hAnsi="Arial" w:cs="Arial"/>
                <w:bCs/>
              </w:rPr>
              <w:t>29 de enero de 2026</w:t>
            </w:r>
          </w:p>
        </w:tc>
      </w:tr>
      <w:tr w:rsidR="007A0517" w:rsidRPr="00850770" w14:paraId="37121FD6" w14:textId="77777777" w:rsidTr="007756FD">
        <w:trPr>
          <w:trHeight w:val="299"/>
        </w:trPr>
        <w:tc>
          <w:tcPr>
            <w:tcW w:w="1569" w:type="pct"/>
            <w:gridSpan w:val="2"/>
            <w:vAlign w:val="center"/>
          </w:tcPr>
          <w:p w14:paraId="64E22FB7" w14:textId="77777777" w:rsidR="007A0517" w:rsidRPr="00850770" w:rsidRDefault="007A0517" w:rsidP="007A0517">
            <w:pPr>
              <w:pStyle w:val="TableParagraph"/>
              <w:spacing w:line="271" w:lineRule="exact"/>
              <w:ind w:left="142"/>
              <w:rPr>
                <w:rFonts w:ascii="Arial" w:hAnsi="Arial" w:cs="Arial"/>
                <w:b/>
              </w:rPr>
            </w:pPr>
            <w:r w:rsidRPr="00850770">
              <w:rPr>
                <w:rFonts w:ascii="Arial" w:hAnsi="Arial" w:cs="Arial"/>
                <w:b/>
              </w:rPr>
              <w:t>FECHA</w:t>
            </w:r>
            <w:r w:rsidRPr="00850770">
              <w:rPr>
                <w:rFonts w:ascii="Arial" w:hAnsi="Arial" w:cs="Arial"/>
                <w:b/>
                <w:spacing w:val="-1"/>
              </w:rPr>
              <w:t xml:space="preserve"> </w:t>
            </w:r>
            <w:r w:rsidRPr="00850770">
              <w:rPr>
                <w:rFonts w:ascii="Arial" w:hAnsi="Arial" w:cs="Arial"/>
                <w:b/>
              </w:rPr>
              <w:t>ACTA</w:t>
            </w:r>
            <w:r w:rsidRPr="00850770">
              <w:rPr>
                <w:rFonts w:ascii="Arial" w:hAnsi="Arial" w:cs="Arial"/>
                <w:b/>
                <w:spacing w:val="-2"/>
              </w:rPr>
              <w:t xml:space="preserve"> </w:t>
            </w:r>
            <w:r w:rsidRPr="00850770">
              <w:rPr>
                <w:rFonts w:ascii="Arial" w:hAnsi="Arial" w:cs="Arial"/>
                <w:b/>
              </w:rPr>
              <w:t xml:space="preserve">DE </w:t>
            </w:r>
            <w:r w:rsidRPr="00850770">
              <w:rPr>
                <w:rFonts w:ascii="Arial" w:hAnsi="Arial" w:cs="Arial"/>
                <w:b/>
                <w:spacing w:val="-2"/>
              </w:rPr>
              <w:t>INICIO</w:t>
            </w:r>
          </w:p>
        </w:tc>
        <w:tc>
          <w:tcPr>
            <w:tcW w:w="3431" w:type="pct"/>
            <w:gridSpan w:val="5"/>
            <w:vAlign w:val="center"/>
          </w:tcPr>
          <w:p w14:paraId="544D5DBE" w14:textId="710E64C7" w:rsidR="007A0517" w:rsidRPr="00850770" w:rsidRDefault="00227FE5" w:rsidP="007A0517">
            <w:pPr>
              <w:ind w:left="204"/>
              <w:rPr>
                <w:rFonts w:ascii="Arial" w:hAnsi="Arial" w:cs="Arial"/>
              </w:rPr>
            </w:pPr>
            <w:r w:rsidRPr="00850770">
              <w:rPr>
                <w:rFonts w:ascii="Arial" w:hAnsi="Arial" w:cs="Arial"/>
              </w:rPr>
              <w:t xml:space="preserve">3 de </w:t>
            </w:r>
            <w:r w:rsidR="00BD7505" w:rsidRPr="00850770">
              <w:rPr>
                <w:rFonts w:ascii="Arial" w:hAnsi="Arial" w:cs="Arial"/>
              </w:rPr>
              <w:t>febrero de</w:t>
            </w:r>
            <w:r w:rsidR="007A0517" w:rsidRPr="00850770">
              <w:rPr>
                <w:rFonts w:ascii="Arial" w:hAnsi="Arial" w:cs="Arial"/>
                <w:spacing w:val="-3"/>
              </w:rPr>
              <w:t xml:space="preserve"> </w:t>
            </w:r>
            <w:r w:rsidR="007A0517" w:rsidRPr="00850770">
              <w:rPr>
                <w:rFonts w:ascii="Arial" w:hAnsi="Arial" w:cs="Arial"/>
                <w:spacing w:val="-4"/>
              </w:rPr>
              <w:t>2026</w:t>
            </w:r>
          </w:p>
        </w:tc>
      </w:tr>
      <w:tr w:rsidR="007A0517" w:rsidRPr="00850770" w14:paraId="1DF0A364" w14:textId="77777777" w:rsidTr="007756FD">
        <w:trPr>
          <w:trHeight w:val="299"/>
        </w:trPr>
        <w:tc>
          <w:tcPr>
            <w:tcW w:w="1569" w:type="pct"/>
            <w:gridSpan w:val="2"/>
            <w:vAlign w:val="center"/>
          </w:tcPr>
          <w:p w14:paraId="0D63296F" w14:textId="6388AFF4" w:rsidR="007A0517" w:rsidRPr="00850770" w:rsidRDefault="007A0517" w:rsidP="007A0517">
            <w:pPr>
              <w:pStyle w:val="TableParagraph"/>
              <w:spacing w:line="271" w:lineRule="exact"/>
              <w:ind w:left="142"/>
              <w:rPr>
                <w:rFonts w:ascii="Arial" w:hAnsi="Arial" w:cs="Arial"/>
                <w:b/>
              </w:rPr>
            </w:pPr>
            <w:r w:rsidRPr="00850770">
              <w:rPr>
                <w:rFonts w:ascii="Arial" w:hAnsi="Arial" w:cs="Arial"/>
                <w:b/>
              </w:rPr>
              <w:t>PRÓRROGA</w:t>
            </w:r>
          </w:p>
        </w:tc>
        <w:tc>
          <w:tcPr>
            <w:tcW w:w="3431" w:type="pct"/>
            <w:gridSpan w:val="5"/>
            <w:vAlign w:val="center"/>
          </w:tcPr>
          <w:p w14:paraId="3039369B" w14:textId="6B74924B" w:rsidR="007A0517" w:rsidRPr="00850770" w:rsidRDefault="007A0517" w:rsidP="007A0517">
            <w:pPr>
              <w:ind w:left="204"/>
              <w:rPr>
                <w:rFonts w:ascii="Arial" w:hAnsi="Arial" w:cs="Arial"/>
              </w:rPr>
            </w:pPr>
            <w:r w:rsidRPr="00850770">
              <w:rPr>
                <w:rFonts w:ascii="Arial" w:hAnsi="Arial" w:cs="Arial"/>
                <w:spacing w:val="-2"/>
              </w:rPr>
              <w:t>N/A</w:t>
            </w:r>
          </w:p>
        </w:tc>
      </w:tr>
      <w:tr w:rsidR="007A0517" w:rsidRPr="00850770" w14:paraId="54581903" w14:textId="77777777" w:rsidTr="007756FD">
        <w:trPr>
          <w:trHeight w:val="301"/>
        </w:trPr>
        <w:tc>
          <w:tcPr>
            <w:tcW w:w="1569" w:type="pct"/>
            <w:gridSpan w:val="2"/>
            <w:vAlign w:val="center"/>
          </w:tcPr>
          <w:p w14:paraId="60BF8FAE" w14:textId="77777777" w:rsidR="007A0517" w:rsidRPr="00850770" w:rsidRDefault="007A0517" w:rsidP="007A0517">
            <w:pPr>
              <w:pStyle w:val="TableParagraph"/>
              <w:spacing w:before="10" w:line="272" w:lineRule="exact"/>
              <w:ind w:left="142"/>
              <w:rPr>
                <w:rFonts w:ascii="Arial" w:hAnsi="Arial" w:cs="Arial"/>
                <w:b/>
              </w:rPr>
            </w:pPr>
            <w:r w:rsidRPr="00850770">
              <w:rPr>
                <w:rFonts w:ascii="Arial" w:hAnsi="Arial" w:cs="Arial"/>
                <w:b/>
                <w:spacing w:val="-2"/>
              </w:rPr>
              <w:t>ADICIÓN</w:t>
            </w:r>
          </w:p>
        </w:tc>
        <w:tc>
          <w:tcPr>
            <w:tcW w:w="3431" w:type="pct"/>
            <w:gridSpan w:val="5"/>
            <w:vAlign w:val="center"/>
          </w:tcPr>
          <w:p w14:paraId="2FF7E6A5" w14:textId="77777777" w:rsidR="007A0517" w:rsidRPr="00850770" w:rsidRDefault="007A0517" w:rsidP="007A0517">
            <w:pPr>
              <w:ind w:left="204"/>
              <w:rPr>
                <w:rFonts w:ascii="Arial" w:hAnsi="Arial" w:cs="Arial"/>
              </w:rPr>
            </w:pPr>
            <w:r w:rsidRPr="00850770">
              <w:rPr>
                <w:rFonts w:ascii="Arial" w:hAnsi="Arial" w:cs="Arial"/>
                <w:spacing w:val="-2"/>
              </w:rPr>
              <w:t>N/A</w:t>
            </w:r>
          </w:p>
        </w:tc>
      </w:tr>
      <w:tr w:rsidR="007A0517" w:rsidRPr="00850770" w14:paraId="0C417CC9" w14:textId="77777777" w:rsidTr="00930802">
        <w:trPr>
          <w:trHeight w:val="549"/>
        </w:trPr>
        <w:tc>
          <w:tcPr>
            <w:tcW w:w="1569" w:type="pct"/>
            <w:gridSpan w:val="2"/>
            <w:tcBorders>
              <w:bottom w:val="single" w:sz="4" w:space="0" w:color="000000"/>
            </w:tcBorders>
            <w:vAlign w:val="center"/>
          </w:tcPr>
          <w:p w14:paraId="52C47675" w14:textId="77777777" w:rsidR="007A0517" w:rsidRPr="00850770" w:rsidRDefault="007A0517" w:rsidP="007A0517">
            <w:pPr>
              <w:pStyle w:val="TableParagraph"/>
              <w:spacing w:line="274" w:lineRule="exact"/>
              <w:ind w:left="142"/>
              <w:rPr>
                <w:rFonts w:ascii="Arial" w:hAnsi="Arial" w:cs="Arial"/>
                <w:b/>
              </w:rPr>
            </w:pPr>
            <w:r w:rsidRPr="00850770">
              <w:rPr>
                <w:rFonts w:ascii="Arial" w:hAnsi="Arial" w:cs="Arial"/>
                <w:b/>
              </w:rPr>
              <w:t>FECHA</w:t>
            </w:r>
            <w:r w:rsidRPr="00850770">
              <w:rPr>
                <w:rFonts w:ascii="Arial" w:hAnsi="Arial" w:cs="Arial"/>
                <w:b/>
                <w:spacing w:val="-14"/>
              </w:rPr>
              <w:t xml:space="preserve"> </w:t>
            </w:r>
            <w:r w:rsidRPr="00850770">
              <w:rPr>
                <w:rFonts w:ascii="Arial" w:hAnsi="Arial" w:cs="Arial"/>
                <w:b/>
              </w:rPr>
              <w:t>PREVISTA</w:t>
            </w:r>
            <w:r w:rsidRPr="00850770">
              <w:rPr>
                <w:rFonts w:ascii="Arial" w:hAnsi="Arial" w:cs="Arial"/>
                <w:b/>
                <w:spacing w:val="-14"/>
              </w:rPr>
              <w:t xml:space="preserve"> </w:t>
            </w:r>
            <w:r w:rsidRPr="00850770">
              <w:rPr>
                <w:rFonts w:ascii="Arial" w:hAnsi="Arial" w:cs="Arial"/>
                <w:b/>
              </w:rPr>
              <w:t xml:space="preserve">DE </w:t>
            </w:r>
            <w:r w:rsidRPr="00850770">
              <w:rPr>
                <w:rFonts w:ascii="Arial" w:hAnsi="Arial" w:cs="Arial"/>
                <w:b/>
                <w:spacing w:val="-2"/>
              </w:rPr>
              <w:t>TERMINACIÓN</w:t>
            </w:r>
          </w:p>
        </w:tc>
        <w:tc>
          <w:tcPr>
            <w:tcW w:w="3431" w:type="pct"/>
            <w:gridSpan w:val="5"/>
            <w:tcBorders>
              <w:bottom w:val="single" w:sz="4" w:space="0" w:color="000000"/>
            </w:tcBorders>
            <w:vAlign w:val="center"/>
          </w:tcPr>
          <w:p w14:paraId="560155B2" w14:textId="50C46C9C" w:rsidR="007A0517" w:rsidRPr="00850770" w:rsidRDefault="00227FE5" w:rsidP="007A0517">
            <w:pPr>
              <w:pStyle w:val="TableParagraph"/>
              <w:spacing w:line="259" w:lineRule="exact"/>
              <w:ind w:left="204"/>
              <w:rPr>
                <w:rFonts w:ascii="Arial" w:hAnsi="Arial" w:cs="Arial"/>
              </w:rPr>
            </w:pPr>
            <w:r w:rsidRPr="00850770">
              <w:rPr>
                <w:rFonts w:ascii="Arial" w:hAnsi="Arial" w:cs="Arial"/>
              </w:rPr>
              <w:t xml:space="preserve">30 de junio </w:t>
            </w:r>
            <w:r w:rsidR="007A0517" w:rsidRPr="00850770">
              <w:rPr>
                <w:rFonts w:ascii="Arial" w:hAnsi="Arial" w:cs="Arial"/>
              </w:rPr>
              <w:t>de</w:t>
            </w:r>
            <w:r w:rsidR="007A0517" w:rsidRPr="00850770">
              <w:rPr>
                <w:rFonts w:ascii="Arial" w:hAnsi="Arial" w:cs="Arial"/>
                <w:spacing w:val="-1"/>
              </w:rPr>
              <w:t xml:space="preserve"> </w:t>
            </w:r>
            <w:r w:rsidR="007A0517" w:rsidRPr="00850770">
              <w:rPr>
                <w:rFonts w:ascii="Arial" w:hAnsi="Arial" w:cs="Arial"/>
                <w:spacing w:val="-4"/>
              </w:rPr>
              <w:t>2026</w:t>
            </w:r>
          </w:p>
        </w:tc>
      </w:tr>
      <w:tr w:rsidR="007A0517" w:rsidRPr="00850770" w14:paraId="304D02B5" w14:textId="77777777" w:rsidTr="00930802">
        <w:trPr>
          <w:trHeight w:val="299"/>
        </w:trPr>
        <w:tc>
          <w:tcPr>
            <w:tcW w:w="1569" w:type="pct"/>
            <w:gridSpan w:val="2"/>
            <w:tcBorders>
              <w:bottom w:val="single" w:sz="4" w:space="0" w:color="auto"/>
            </w:tcBorders>
            <w:vAlign w:val="center"/>
          </w:tcPr>
          <w:p w14:paraId="475CECCE" w14:textId="77777777" w:rsidR="007A0517" w:rsidRPr="00850770" w:rsidRDefault="007A0517" w:rsidP="007A0517">
            <w:pPr>
              <w:pStyle w:val="TableParagraph"/>
              <w:spacing w:line="271" w:lineRule="exact"/>
              <w:ind w:left="142"/>
              <w:rPr>
                <w:rFonts w:ascii="Arial" w:hAnsi="Arial" w:cs="Arial"/>
                <w:b/>
              </w:rPr>
            </w:pPr>
            <w:r w:rsidRPr="00850770">
              <w:rPr>
                <w:rFonts w:ascii="Arial" w:hAnsi="Arial" w:cs="Arial"/>
                <w:b/>
                <w:spacing w:val="-2"/>
              </w:rPr>
              <w:t>SUPERVISOR:</w:t>
            </w:r>
          </w:p>
        </w:tc>
        <w:tc>
          <w:tcPr>
            <w:tcW w:w="3431" w:type="pct"/>
            <w:gridSpan w:val="5"/>
            <w:tcBorders>
              <w:bottom w:val="single" w:sz="4" w:space="0" w:color="auto"/>
            </w:tcBorders>
            <w:vAlign w:val="center"/>
          </w:tcPr>
          <w:p w14:paraId="52F5871B" w14:textId="77777777" w:rsidR="007A0517" w:rsidRPr="00850770" w:rsidRDefault="007A0517" w:rsidP="007A0517">
            <w:pPr>
              <w:pStyle w:val="TableParagraph"/>
              <w:spacing w:before="7" w:line="272" w:lineRule="exact"/>
              <w:ind w:left="204"/>
              <w:rPr>
                <w:rFonts w:ascii="Arial" w:hAnsi="Arial" w:cs="Arial"/>
                <w:b/>
              </w:rPr>
            </w:pPr>
            <w:r w:rsidRPr="00850770">
              <w:rPr>
                <w:rFonts w:ascii="Arial" w:hAnsi="Arial" w:cs="Arial"/>
                <w:b/>
              </w:rPr>
              <w:t>LUISA</w:t>
            </w:r>
            <w:r w:rsidRPr="00850770">
              <w:rPr>
                <w:rFonts w:ascii="Arial" w:hAnsi="Arial" w:cs="Arial"/>
                <w:b/>
                <w:spacing w:val="-1"/>
              </w:rPr>
              <w:t xml:space="preserve"> </w:t>
            </w:r>
            <w:r w:rsidRPr="00850770">
              <w:rPr>
                <w:rFonts w:ascii="Arial" w:hAnsi="Arial" w:cs="Arial"/>
                <w:b/>
              </w:rPr>
              <w:t>FERNANDA AGUIRRE</w:t>
            </w:r>
            <w:r w:rsidRPr="00850770">
              <w:rPr>
                <w:rFonts w:ascii="Arial" w:hAnsi="Arial" w:cs="Arial"/>
                <w:b/>
                <w:spacing w:val="1"/>
              </w:rPr>
              <w:t xml:space="preserve"> </w:t>
            </w:r>
            <w:r w:rsidRPr="00850770">
              <w:rPr>
                <w:rFonts w:ascii="Arial" w:hAnsi="Arial" w:cs="Arial"/>
                <w:b/>
                <w:spacing w:val="-2"/>
              </w:rPr>
              <w:t>HERRERA</w:t>
            </w:r>
          </w:p>
        </w:tc>
      </w:tr>
      <w:tr w:rsidR="007A0517" w:rsidRPr="00850770" w14:paraId="2A0BBCDC" w14:textId="77777777" w:rsidTr="00930802">
        <w:trPr>
          <w:trHeight w:val="299"/>
        </w:trPr>
        <w:tc>
          <w:tcPr>
            <w:tcW w:w="5000" w:type="pct"/>
            <w:gridSpan w:val="7"/>
            <w:tcBorders>
              <w:top w:val="single" w:sz="4" w:space="0" w:color="auto"/>
              <w:left w:val="nil"/>
              <w:bottom w:val="single" w:sz="4" w:space="0" w:color="auto"/>
              <w:right w:val="nil"/>
            </w:tcBorders>
          </w:tcPr>
          <w:p w14:paraId="156DA2D0" w14:textId="77777777" w:rsidR="007A0517" w:rsidRPr="00850770" w:rsidRDefault="007A0517" w:rsidP="007A0517">
            <w:pPr>
              <w:pStyle w:val="TableParagraph"/>
              <w:spacing w:before="7" w:line="272" w:lineRule="exact"/>
              <w:rPr>
                <w:rFonts w:ascii="Arial" w:hAnsi="Arial" w:cs="Arial"/>
                <w:b/>
              </w:rPr>
            </w:pPr>
          </w:p>
        </w:tc>
      </w:tr>
      <w:tr w:rsidR="007A0517" w:rsidRPr="00850770" w14:paraId="39225026" w14:textId="77777777" w:rsidTr="00470851">
        <w:trPr>
          <w:trHeight w:val="299"/>
        </w:trPr>
        <w:tc>
          <w:tcPr>
            <w:tcW w:w="5000" w:type="pct"/>
            <w:gridSpan w:val="7"/>
            <w:tcBorders>
              <w:top w:val="single" w:sz="4" w:space="0" w:color="auto"/>
              <w:left w:val="single" w:sz="4" w:space="0" w:color="auto"/>
              <w:bottom w:val="single" w:sz="4" w:space="0" w:color="auto"/>
              <w:right w:val="single" w:sz="4" w:space="0" w:color="auto"/>
            </w:tcBorders>
          </w:tcPr>
          <w:p w14:paraId="1F591FB6" w14:textId="77777777" w:rsidR="007A0517" w:rsidRPr="00850770" w:rsidRDefault="007A0517" w:rsidP="007A0517">
            <w:pPr>
              <w:pStyle w:val="TableParagraph"/>
              <w:spacing w:before="7" w:line="272" w:lineRule="exact"/>
              <w:jc w:val="center"/>
              <w:rPr>
                <w:rFonts w:ascii="Arial" w:hAnsi="Arial" w:cs="Arial"/>
                <w:b/>
              </w:rPr>
            </w:pPr>
            <w:r w:rsidRPr="00850770">
              <w:rPr>
                <w:rFonts w:ascii="Arial" w:hAnsi="Arial" w:cs="Arial"/>
                <w:b/>
                <w:spacing w:val="-2"/>
              </w:rPr>
              <w:t>MUNICIPIOS INTERVENIDOS</w:t>
            </w:r>
          </w:p>
        </w:tc>
      </w:tr>
      <w:tr w:rsidR="007A0517" w:rsidRPr="00850770" w14:paraId="52B1E96A" w14:textId="77777777" w:rsidTr="007756FD">
        <w:trPr>
          <w:trHeight w:val="299"/>
        </w:trPr>
        <w:tc>
          <w:tcPr>
            <w:tcW w:w="833" w:type="pct"/>
            <w:tcBorders>
              <w:top w:val="single" w:sz="4" w:space="0" w:color="auto"/>
            </w:tcBorders>
            <w:vAlign w:val="center"/>
          </w:tcPr>
          <w:p w14:paraId="7469A322" w14:textId="77777777" w:rsidR="007A0517" w:rsidRPr="00850770" w:rsidRDefault="007A0517" w:rsidP="007A0517">
            <w:pPr>
              <w:pStyle w:val="TableParagraph"/>
              <w:spacing w:before="7" w:line="272" w:lineRule="exact"/>
              <w:ind w:left="0"/>
              <w:jc w:val="center"/>
              <w:rPr>
                <w:rFonts w:ascii="Arial" w:hAnsi="Arial" w:cs="Arial"/>
                <w:b/>
                <w:spacing w:val="-2"/>
              </w:rPr>
            </w:pPr>
            <w:r w:rsidRPr="00850770">
              <w:rPr>
                <w:rFonts w:ascii="Arial" w:hAnsi="Arial" w:cs="Arial"/>
                <w:b/>
                <w:spacing w:val="-2"/>
              </w:rPr>
              <w:t>Municipios</w:t>
            </w:r>
          </w:p>
        </w:tc>
        <w:tc>
          <w:tcPr>
            <w:tcW w:w="833" w:type="pct"/>
            <w:gridSpan w:val="2"/>
            <w:tcBorders>
              <w:top w:val="single" w:sz="4" w:space="0" w:color="auto"/>
            </w:tcBorders>
            <w:vAlign w:val="center"/>
          </w:tcPr>
          <w:p w14:paraId="13A44DAF" w14:textId="77777777" w:rsidR="007A0517" w:rsidRPr="00850770" w:rsidRDefault="007A0517" w:rsidP="007A0517">
            <w:pPr>
              <w:pStyle w:val="TableParagraph"/>
              <w:spacing w:before="7" w:line="272" w:lineRule="exact"/>
              <w:ind w:left="0"/>
              <w:jc w:val="center"/>
              <w:rPr>
                <w:rFonts w:ascii="Arial" w:hAnsi="Arial" w:cs="Arial"/>
                <w:b/>
                <w:spacing w:val="-2"/>
              </w:rPr>
            </w:pPr>
            <w:r w:rsidRPr="00850770">
              <w:rPr>
                <w:rFonts w:ascii="Arial" w:hAnsi="Arial" w:cs="Arial"/>
                <w:b/>
                <w:spacing w:val="-2"/>
              </w:rPr>
              <w:t>Veredas</w:t>
            </w:r>
          </w:p>
        </w:tc>
        <w:tc>
          <w:tcPr>
            <w:tcW w:w="833" w:type="pct"/>
            <w:tcBorders>
              <w:top w:val="single" w:sz="4" w:space="0" w:color="auto"/>
            </w:tcBorders>
            <w:vAlign w:val="center"/>
          </w:tcPr>
          <w:p w14:paraId="2144EFA5" w14:textId="77777777" w:rsidR="007A0517" w:rsidRPr="00850770" w:rsidRDefault="007A0517" w:rsidP="007A0517">
            <w:pPr>
              <w:pStyle w:val="TableParagraph"/>
              <w:spacing w:before="7" w:line="272" w:lineRule="exact"/>
              <w:ind w:left="0"/>
              <w:jc w:val="center"/>
              <w:rPr>
                <w:rFonts w:ascii="Arial" w:hAnsi="Arial" w:cs="Arial"/>
                <w:b/>
                <w:spacing w:val="-2"/>
              </w:rPr>
            </w:pPr>
            <w:r w:rsidRPr="00850770">
              <w:rPr>
                <w:rFonts w:ascii="Arial" w:hAnsi="Arial" w:cs="Arial"/>
                <w:b/>
                <w:spacing w:val="-2"/>
              </w:rPr>
              <w:t>POMCA</w:t>
            </w:r>
          </w:p>
        </w:tc>
        <w:tc>
          <w:tcPr>
            <w:tcW w:w="833" w:type="pct"/>
            <w:tcBorders>
              <w:top w:val="single" w:sz="4" w:space="0" w:color="auto"/>
            </w:tcBorders>
            <w:vAlign w:val="center"/>
          </w:tcPr>
          <w:p w14:paraId="6CAA41D7" w14:textId="77777777" w:rsidR="007A0517" w:rsidRPr="00850770" w:rsidRDefault="007A0517" w:rsidP="007A0517">
            <w:pPr>
              <w:pStyle w:val="TableParagraph"/>
              <w:spacing w:before="7" w:line="272" w:lineRule="exact"/>
              <w:ind w:left="0"/>
              <w:jc w:val="center"/>
              <w:rPr>
                <w:rFonts w:ascii="Arial" w:hAnsi="Arial" w:cs="Arial"/>
                <w:b/>
                <w:spacing w:val="-2"/>
              </w:rPr>
            </w:pPr>
            <w:r w:rsidRPr="00850770">
              <w:rPr>
                <w:rFonts w:ascii="Arial" w:hAnsi="Arial" w:cs="Arial"/>
                <w:b/>
                <w:spacing w:val="-2"/>
              </w:rPr>
              <w:t>Cuenca</w:t>
            </w:r>
          </w:p>
        </w:tc>
        <w:tc>
          <w:tcPr>
            <w:tcW w:w="833" w:type="pct"/>
            <w:tcBorders>
              <w:top w:val="single" w:sz="4" w:space="0" w:color="auto"/>
            </w:tcBorders>
            <w:vAlign w:val="center"/>
          </w:tcPr>
          <w:p w14:paraId="5AACB816" w14:textId="77777777" w:rsidR="007A0517" w:rsidRPr="00850770" w:rsidRDefault="007A0517" w:rsidP="007A0517">
            <w:pPr>
              <w:pStyle w:val="TableParagraph"/>
              <w:spacing w:before="7" w:line="272" w:lineRule="exact"/>
              <w:jc w:val="center"/>
              <w:rPr>
                <w:rFonts w:ascii="Arial" w:hAnsi="Arial" w:cs="Arial"/>
                <w:b/>
                <w:spacing w:val="-2"/>
              </w:rPr>
            </w:pPr>
            <w:r w:rsidRPr="00850770">
              <w:rPr>
                <w:rFonts w:ascii="Arial" w:hAnsi="Arial" w:cs="Arial"/>
                <w:b/>
                <w:spacing w:val="-2"/>
              </w:rPr>
              <w:t>% Cuenca</w:t>
            </w:r>
          </w:p>
        </w:tc>
        <w:tc>
          <w:tcPr>
            <w:tcW w:w="835" w:type="pct"/>
            <w:tcBorders>
              <w:top w:val="single" w:sz="4" w:space="0" w:color="auto"/>
            </w:tcBorders>
            <w:vAlign w:val="center"/>
          </w:tcPr>
          <w:p w14:paraId="2F1EFBE2" w14:textId="69F871C0" w:rsidR="007A0517" w:rsidRPr="00850770" w:rsidRDefault="007A0517" w:rsidP="007A0517">
            <w:pPr>
              <w:pStyle w:val="TableParagraph"/>
              <w:spacing w:before="7" w:line="272" w:lineRule="exact"/>
              <w:ind w:left="0"/>
              <w:jc w:val="center"/>
              <w:rPr>
                <w:rFonts w:ascii="Arial" w:hAnsi="Arial" w:cs="Arial"/>
                <w:b/>
                <w:spacing w:val="-2"/>
              </w:rPr>
            </w:pPr>
            <w:r w:rsidRPr="00850770">
              <w:rPr>
                <w:rFonts w:ascii="Arial" w:hAnsi="Arial" w:cs="Arial"/>
                <w:b/>
                <w:spacing w:val="-2"/>
              </w:rPr>
              <w:t>Total municipio</w:t>
            </w:r>
          </w:p>
        </w:tc>
      </w:tr>
      <w:tr w:rsidR="00522273" w:rsidRPr="00850770" w14:paraId="490AEDC8" w14:textId="77777777" w:rsidTr="00232B0A">
        <w:trPr>
          <w:trHeight w:val="608"/>
        </w:trPr>
        <w:tc>
          <w:tcPr>
            <w:tcW w:w="833" w:type="pct"/>
          </w:tcPr>
          <w:p w14:paraId="0E5458F5" w14:textId="0474CF40" w:rsidR="00522273" w:rsidRPr="00850770" w:rsidRDefault="00522273" w:rsidP="00CF7464">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 xml:space="preserve">Bogotá </w:t>
            </w:r>
          </w:p>
        </w:tc>
        <w:tc>
          <w:tcPr>
            <w:tcW w:w="833" w:type="pct"/>
            <w:gridSpan w:val="2"/>
            <w:vAlign w:val="center"/>
          </w:tcPr>
          <w:p w14:paraId="54E5737D" w14:textId="1DD0ADF0" w:rsidR="00522273" w:rsidRPr="00850770" w:rsidRDefault="00522273" w:rsidP="00CF7464">
            <w:pPr>
              <w:pStyle w:val="TableParagraph"/>
              <w:spacing w:before="7" w:line="272" w:lineRule="exact"/>
              <w:rPr>
                <w:rFonts w:ascii="Arial" w:eastAsia="DengXian" w:hAnsi="Arial" w:cs="Arial"/>
                <w:lang w:eastAsia="es-CO"/>
              </w:rPr>
            </w:pPr>
            <w:r w:rsidRPr="00850770">
              <w:rPr>
                <w:rFonts w:ascii="Arial" w:hAnsi="Arial" w:cs="Arial"/>
                <w:lang w:val="es-CO" w:eastAsia="es-CO"/>
              </w:rPr>
              <w:t>Casco Urbano</w:t>
            </w:r>
          </w:p>
        </w:tc>
        <w:tc>
          <w:tcPr>
            <w:tcW w:w="833" w:type="pct"/>
            <w:vAlign w:val="center"/>
          </w:tcPr>
          <w:p w14:paraId="018C5D01" w14:textId="69AD9C76" w:rsidR="00522273" w:rsidRPr="00850770" w:rsidRDefault="00522273" w:rsidP="00CF7464">
            <w:pPr>
              <w:pStyle w:val="TableParagraph"/>
              <w:spacing w:before="7" w:line="272" w:lineRule="exact"/>
              <w:rPr>
                <w:rFonts w:ascii="Arial" w:eastAsia="DengXian" w:hAnsi="Arial" w:cs="Arial"/>
                <w:lang w:eastAsia="es-CO"/>
              </w:rPr>
            </w:pPr>
            <w:r w:rsidRPr="00850770">
              <w:rPr>
                <w:rFonts w:ascii="Arial" w:hAnsi="Arial" w:cs="Arial"/>
                <w:lang w:val="es-CO" w:eastAsia="es-CO"/>
              </w:rPr>
              <w:t>Río Bogotá - SZH</w:t>
            </w:r>
          </w:p>
        </w:tc>
        <w:tc>
          <w:tcPr>
            <w:tcW w:w="833" w:type="pct"/>
            <w:vAlign w:val="center"/>
          </w:tcPr>
          <w:p w14:paraId="00D893A2" w14:textId="4458579F" w:rsidR="00522273" w:rsidRPr="00850770" w:rsidRDefault="00522273" w:rsidP="00CF7464">
            <w:pPr>
              <w:pStyle w:val="TableParagraph"/>
              <w:spacing w:before="7" w:line="272" w:lineRule="exact"/>
              <w:rPr>
                <w:rFonts w:ascii="Arial" w:eastAsia="DengXian" w:hAnsi="Arial" w:cs="Arial"/>
                <w:lang w:eastAsia="es-CO"/>
              </w:rPr>
            </w:pPr>
            <w:r w:rsidRPr="00850770">
              <w:rPr>
                <w:rFonts w:ascii="Arial" w:hAnsi="Arial" w:cs="Arial"/>
                <w:lang w:val="es-CO" w:eastAsia="es-CO"/>
              </w:rPr>
              <w:t>Sector Tibitoc – Soacha</w:t>
            </w:r>
          </w:p>
        </w:tc>
        <w:tc>
          <w:tcPr>
            <w:tcW w:w="833" w:type="pct"/>
            <w:vAlign w:val="center"/>
          </w:tcPr>
          <w:p w14:paraId="0FA45E09" w14:textId="5822717C" w:rsidR="00522273" w:rsidRPr="00850770" w:rsidRDefault="00850770"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70</w:t>
            </w:r>
            <w:r w:rsidR="00522273" w:rsidRPr="00850770">
              <w:rPr>
                <w:rFonts w:ascii="Arial" w:eastAsia="DengXian" w:hAnsi="Arial" w:cs="Arial"/>
              </w:rPr>
              <w:t>%</w:t>
            </w:r>
          </w:p>
        </w:tc>
        <w:tc>
          <w:tcPr>
            <w:tcW w:w="835" w:type="pct"/>
          </w:tcPr>
          <w:p w14:paraId="7FFF1B4D" w14:textId="77777777" w:rsidR="00522273" w:rsidRPr="00850770" w:rsidRDefault="00522273" w:rsidP="000F16D5">
            <w:pPr>
              <w:pStyle w:val="TableParagraph"/>
              <w:spacing w:before="7" w:line="272" w:lineRule="exact"/>
              <w:jc w:val="center"/>
              <w:rPr>
                <w:rFonts w:ascii="Arial" w:eastAsia="DengXian" w:hAnsi="Arial" w:cs="Arial"/>
              </w:rPr>
            </w:pPr>
          </w:p>
          <w:p w14:paraId="2FB83661" w14:textId="2B34868E" w:rsidR="00522273" w:rsidRPr="00850770" w:rsidRDefault="00850770" w:rsidP="000F16D5">
            <w:pPr>
              <w:pStyle w:val="TableParagraph"/>
              <w:spacing w:before="7" w:line="272" w:lineRule="exact"/>
              <w:jc w:val="center"/>
              <w:rPr>
                <w:rFonts w:ascii="Arial" w:eastAsia="DengXian" w:hAnsi="Arial" w:cs="Arial"/>
              </w:rPr>
            </w:pPr>
            <w:r w:rsidRPr="00850770">
              <w:rPr>
                <w:rFonts w:ascii="Arial" w:eastAsia="DengXian" w:hAnsi="Arial" w:cs="Arial"/>
              </w:rPr>
              <w:t>70</w:t>
            </w:r>
            <w:r w:rsidR="00522273" w:rsidRPr="00850770">
              <w:rPr>
                <w:rFonts w:ascii="Arial" w:eastAsia="DengXian" w:hAnsi="Arial" w:cs="Arial"/>
              </w:rPr>
              <w:t>%</w:t>
            </w:r>
          </w:p>
        </w:tc>
      </w:tr>
      <w:tr w:rsidR="00CF7464" w:rsidRPr="00850770" w14:paraId="4B7AE384" w14:textId="77777777" w:rsidTr="00EB306C">
        <w:trPr>
          <w:trHeight w:val="299"/>
        </w:trPr>
        <w:tc>
          <w:tcPr>
            <w:tcW w:w="833" w:type="pct"/>
          </w:tcPr>
          <w:p w14:paraId="01CA79BA" w14:textId="0CB1A083" w:rsidR="00CF7464" w:rsidRPr="00850770" w:rsidRDefault="0056530E" w:rsidP="00CF7464">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 xml:space="preserve">Chía </w:t>
            </w:r>
          </w:p>
        </w:tc>
        <w:tc>
          <w:tcPr>
            <w:tcW w:w="833" w:type="pct"/>
            <w:gridSpan w:val="2"/>
            <w:vAlign w:val="center"/>
          </w:tcPr>
          <w:p w14:paraId="4FAC8652" w14:textId="2609C737" w:rsidR="00CF7464" w:rsidRPr="00850770" w:rsidRDefault="0056530E" w:rsidP="00CF7464">
            <w:pPr>
              <w:pStyle w:val="TableParagraph"/>
              <w:spacing w:before="7" w:line="272" w:lineRule="exact"/>
              <w:rPr>
                <w:rFonts w:ascii="Arial" w:hAnsi="Arial" w:cs="Arial"/>
                <w:lang w:val="es-CO" w:eastAsia="es-CO"/>
              </w:rPr>
            </w:pPr>
            <w:r w:rsidRPr="00850770">
              <w:rPr>
                <w:rFonts w:ascii="Arial" w:hAnsi="Arial" w:cs="Arial"/>
                <w:lang w:val="es-CO" w:eastAsia="es-CO"/>
              </w:rPr>
              <w:t xml:space="preserve">Fagua </w:t>
            </w:r>
          </w:p>
        </w:tc>
        <w:tc>
          <w:tcPr>
            <w:tcW w:w="833" w:type="pct"/>
            <w:vAlign w:val="center"/>
          </w:tcPr>
          <w:p w14:paraId="28A9E903" w14:textId="16C7263E" w:rsidR="00CF7464" w:rsidRPr="00850770" w:rsidRDefault="00CF7464" w:rsidP="00CF7464">
            <w:pPr>
              <w:pStyle w:val="TableParagraph"/>
              <w:spacing w:before="7" w:line="272" w:lineRule="exact"/>
              <w:rPr>
                <w:rFonts w:ascii="Arial" w:hAnsi="Arial" w:cs="Arial"/>
                <w:lang w:val="es-CO" w:eastAsia="es-CO"/>
              </w:rPr>
            </w:pPr>
            <w:r w:rsidRPr="00850770">
              <w:rPr>
                <w:rFonts w:ascii="Arial" w:hAnsi="Arial" w:cs="Arial"/>
                <w:lang w:val="es-CO" w:eastAsia="es-CO"/>
              </w:rPr>
              <w:t>Río Bogotá - SZH</w:t>
            </w:r>
          </w:p>
        </w:tc>
        <w:tc>
          <w:tcPr>
            <w:tcW w:w="833" w:type="pct"/>
            <w:vAlign w:val="center"/>
          </w:tcPr>
          <w:p w14:paraId="195CCDD1" w14:textId="7D98D010" w:rsidR="00CF7464" w:rsidRPr="00850770" w:rsidRDefault="0056530E" w:rsidP="00CF7464">
            <w:pPr>
              <w:pStyle w:val="TableParagraph"/>
              <w:spacing w:before="7" w:line="272" w:lineRule="exact"/>
              <w:rPr>
                <w:rFonts w:ascii="Arial" w:hAnsi="Arial" w:cs="Arial"/>
                <w:lang w:val="es-CO" w:eastAsia="es-CO"/>
              </w:rPr>
            </w:pPr>
            <w:r w:rsidRPr="00850770">
              <w:rPr>
                <w:rFonts w:ascii="Arial" w:hAnsi="Arial" w:cs="Arial"/>
                <w:lang w:val="es-CO" w:eastAsia="es-CO"/>
              </w:rPr>
              <w:t>Río Chicú</w:t>
            </w:r>
          </w:p>
        </w:tc>
        <w:tc>
          <w:tcPr>
            <w:tcW w:w="833" w:type="pct"/>
            <w:vAlign w:val="center"/>
          </w:tcPr>
          <w:p w14:paraId="18508778" w14:textId="218487B7" w:rsidR="00CF7464" w:rsidRPr="00850770" w:rsidRDefault="0056530E"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5</w:t>
            </w:r>
            <w:r w:rsidR="00CF7464" w:rsidRPr="00850770">
              <w:rPr>
                <w:rFonts w:ascii="Arial" w:eastAsia="DengXian" w:hAnsi="Arial" w:cs="Arial"/>
              </w:rPr>
              <w:t>%</w:t>
            </w:r>
          </w:p>
        </w:tc>
        <w:tc>
          <w:tcPr>
            <w:tcW w:w="835" w:type="pct"/>
            <w:vAlign w:val="center"/>
          </w:tcPr>
          <w:p w14:paraId="6469D771" w14:textId="4FB023D2" w:rsidR="00CF7464" w:rsidRPr="00850770" w:rsidRDefault="0056530E"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5</w:t>
            </w:r>
            <w:r w:rsidR="00CF7464" w:rsidRPr="00850770">
              <w:rPr>
                <w:rFonts w:ascii="Arial" w:eastAsia="DengXian" w:hAnsi="Arial" w:cs="Arial"/>
              </w:rPr>
              <w:t>%</w:t>
            </w:r>
          </w:p>
        </w:tc>
      </w:tr>
      <w:tr w:rsidR="0056530E" w:rsidRPr="00850770" w14:paraId="7674C9C8" w14:textId="77777777" w:rsidTr="00EB306C">
        <w:trPr>
          <w:trHeight w:val="299"/>
        </w:trPr>
        <w:tc>
          <w:tcPr>
            <w:tcW w:w="833" w:type="pct"/>
          </w:tcPr>
          <w:p w14:paraId="681F83B6" w14:textId="6630E9C8" w:rsidR="0056530E" w:rsidRPr="00850770" w:rsidRDefault="0056530E" w:rsidP="0056530E">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 xml:space="preserve">El Rosal </w:t>
            </w:r>
          </w:p>
        </w:tc>
        <w:tc>
          <w:tcPr>
            <w:tcW w:w="833" w:type="pct"/>
            <w:gridSpan w:val="2"/>
            <w:vAlign w:val="center"/>
          </w:tcPr>
          <w:p w14:paraId="1C0CCC9D" w14:textId="7EE0CDAD"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 xml:space="preserve">Casco urbano </w:t>
            </w:r>
          </w:p>
        </w:tc>
        <w:tc>
          <w:tcPr>
            <w:tcW w:w="833" w:type="pct"/>
            <w:vAlign w:val="center"/>
          </w:tcPr>
          <w:p w14:paraId="3212614D" w14:textId="7035F9BB"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Bogotá - SZH</w:t>
            </w:r>
          </w:p>
        </w:tc>
        <w:tc>
          <w:tcPr>
            <w:tcW w:w="833" w:type="pct"/>
            <w:vAlign w:val="center"/>
          </w:tcPr>
          <w:p w14:paraId="062B9EA5" w14:textId="25453818"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Balsillas</w:t>
            </w:r>
          </w:p>
        </w:tc>
        <w:tc>
          <w:tcPr>
            <w:tcW w:w="833" w:type="pct"/>
            <w:vAlign w:val="center"/>
          </w:tcPr>
          <w:p w14:paraId="5271C0FC" w14:textId="07699414" w:rsidR="0056530E" w:rsidRPr="00850770" w:rsidRDefault="0056530E" w:rsidP="000F16D5">
            <w:pPr>
              <w:pStyle w:val="TableParagraph"/>
              <w:spacing w:before="7" w:line="272" w:lineRule="exact"/>
              <w:jc w:val="center"/>
              <w:rPr>
                <w:rFonts w:ascii="Arial" w:eastAsia="DengXian" w:hAnsi="Arial" w:cs="Arial"/>
              </w:rPr>
            </w:pPr>
            <w:r w:rsidRPr="00850770">
              <w:rPr>
                <w:rFonts w:ascii="Arial" w:eastAsia="DengXian" w:hAnsi="Arial" w:cs="Arial"/>
              </w:rPr>
              <w:t>5%</w:t>
            </w:r>
          </w:p>
        </w:tc>
        <w:tc>
          <w:tcPr>
            <w:tcW w:w="835" w:type="pct"/>
            <w:vAlign w:val="center"/>
          </w:tcPr>
          <w:p w14:paraId="7105615B" w14:textId="78627158" w:rsidR="0056530E" w:rsidRPr="00850770" w:rsidRDefault="0056530E" w:rsidP="000F16D5">
            <w:pPr>
              <w:pStyle w:val="TableParagraph"/>
              <w:spacing w:before="7" w:line="272" w:lineRule="exact"/>
              <w:jc w:val="center"/>
              <w:rPr>
                <w:rFonts w:ascii="Arial" w:eastAsia="DengXian" w:hAnsi="Arial" w:cs="Arial"/>
              </w:rPr>
            </w:pPr>
            <w:r w:rsidRPr="00850770">
              <w:rPr>
                <w:rFonts w:ascii="Arial" w:eastAsia="DengXian" w:hAnsi="Arial" w:cs="Arial"/>
              </w:rPr>
              <w:t>5%</w:t>
            </w:r>
          </w:p>
        </w:tc>
      </w:tr>
      <w:tr w:rsidR="0056530E" w:rsidRPr="00850770" w14:paraId="60C56428" w14:textId="77777777" w:rsidTr="00EB306C">
        <w:trPr>
          <w:trHeight w:val="299"/>
        </w:trPr>
        <w:tc>
          <w:tcPr>
            <w:tcW w:w="833" w:type="pct"/>
          </w:tcPr>
          <w:p w14:paraId="413A1B7E" w14:textId="57CE06E6" w:rsidR="0056530E" w:rsidRPr="00850770" w:rsidRDefault="0056530E" w:rsidP="0056530E">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 xml:space="preserve">Guatavita </w:t>
            </w:r>
          </w:p>
        </w:tc>
        <w:tc>
          <w:tcPr>
            <w:tcW w:w="833" w:type="pct"/>
            <w:gridSpan w:val="2"/>
            <w:vAlign w:val="center"/>
          </w:tcPr>
          <w:p w14:paraId="6D3D842B" w14:textId="76343DFD"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 xml:space="preserve">Potrero Largo </w:t>
            </w:r>
          </w:p>
        </w:tc>
        <w:tc>
          <w:tcPr>
            <w:tcW w:w="833" w:type="pct"/>
            <w:vAlign w:val="center"/>
          </w:tcPr>
          <w:p w14:paraId="6C0445D4" w14:textId="0BAB2932"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Bogotá - SZH</w:t>
            </w:r>
          </w:p>
        </w:tc>
        <w:tc>
          <w:tcPr>
            <w:tcW w:w="833" w:type="pct"/>
            <w:vAlign w:val="center"/>
          </w:tcPr>
          <w:p w14:paraId="7AF7B88B" w14:textId="6AD839A1"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Embalse Tominé</w:t>
            </w:r>
          </w:p>
        </w:tc>
        <w:tc>
          <w:tcPr>
            <w:tcW w:w="833" w:type="pct"/>
            <w:vAlign w:val="center"/>
          </w:tcPr>
          <w:p w14:paraId="0C6FA74F" w14:textId="6D2004E2" w:rsidR="0056530E" w:rsidRPr="00850770" w:rsidRDefault="0056530E" w:rsidP="000F16D5">
            <w:pPr>
              <w:pStyle w:val="TableParagraph"/>
              <w:spacing w:before="7" w:line="272" w:lineRule="exact"/>
              <w:jc w:val="center"/>
              <w:rPr>
                <w:rFonts w:ascii="Arial" w:eastAsia="DengXian" w:hAnsi="Arial" w:cs="Arial"/>
              </w:rPr>
            </w:pPr>
            <w:r w:rsidRPr="00850770">
              <w:rPr>
                <w:rFonts w:ascii="Arial" w:eastAsia="DengXian" w:hAnsi="Arial" w:cs="Arial"/>
              </w:rPr>
              <w:t>5%</w:t>
            </w:r>
          </w:p>
        </w:tc>
        <w:tc>
          <w:tcPr>
            <w:tcW w:w="835" w:type="pct"/>
            <w:vAlign w:val="center"/>
          </w:tcPr>
          <w:p w14:paraId="32722A16" w14:textId="006841D3" w:rsidR="0056530E" w:rsidRPr="00850770" w:rsidRDefault="0056530E" w:rsidP="000F16D5">
            <w:pPr>
              <w:pStyle w:val="TableParagraph"/>
              <w:spacing w:before="7" w:line="272" w:lineRule="exact"/>
              <w:jc w:val="center"/>
              <w:rPr>
                <w:rFonts w:ascii="Arial" w:eastAsia="DengXian" w:hAnsi="Arial" w:cs="Arial"/>
              </w:rPr>
            </w:pPr>
            <w:r w:rsidRPr="00850770">
              <w:rPr>
                <w:rFonts w:ascii="Arial" w:eastAsia="DengXian" w:hAnsi="Arial" w:cs="Arial"/>
              </w:rPr>
              <w:t>5%</w:t>
            </w:r>
          </w:p>
        </w:tc>
      </w:tr>
      <w:tr w:rsidR="0056530E" w:rsidRPr="00850770" w14:paraId="3047E1B1" w14:textId="77777777" w:rsidTr="00EB306C">
        <w:trPr>
          <w:trHeight w:val="299"/>
        </w:trPr>
        <w:tc>
          <w:tcPr>
            <w:tcW w:w="833" w:type="pct"/>
          </w:tcPr>
          <w:p w14:paraId="17AD53F0" w14:textId="5C5ABA21" w:rsidR="0056530E" w:rsidRPr="00850770" w:rsidRDefault="0056530E" w:rsidP="0056530E">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 xml:space="preserve">Guayabal de Síquima  </w:t>
            </w:r>
          </w:p>
        </w:tc>
        <w:tc>
          <w:tcPr>
            <w:tcW w:w="833" w:type="pct"/>
            <w:gridSpan w:val="2"/>
            <w:vAlign w:val="center"/>
          </w:tcPr>
          <w:p w14:paraId="6F79CE37" w14:textId="2EE18DC9"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Manoa</w:t>
            </w:r>
          </w:p>
        </w:tc>
        <w:tc>
          <w:tcPr>
            <w:tcW w:w="833" w:type="pct"/>
            <w:vAlign w:val="center"/>
          </w:tcPr>
          <w:p w14:paraId="2EE8FE61" w14:textId="4FC72AA2"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Negro - SZH</w:t>
            </w:r>
          </w:p>
        </w:tc>
        <w:tc>
          <w:tcPr>
            <w:tcW w:w="833" w:type="pct"/>
            <w:vAlign w:val="center"/>
          </w:tcPr>
          <w:p w14:paraId="3B73A661" w14:textId="2008007D"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Rio Tobia</w:t>
            </w:r>
          </w:p>
        </w:tc>
        <w:tc>
          <w:tcPr>
            <w:tcW w:w="833" w:type="pct"/>
            <w:vAlign w:val="center"/>
          </w:tcPr>
          <w:p w14:paraId="5EC2BA97" w14:textId="7A1B3D82" w:rsidR="0056530E" w:rsidRPr="00850770" w:rsidRDefault="0056530E"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5%</w:t>
            </w:r>
          </w:p>
        </w:tc>
        <w:tc>
          <w:tcPr>
            <w:tcW w:w="835" w:type="pct"/>
            <w:vAlign w:val="center"/>
          </w:tcPr>
          <w:p w14:paraId="6F7D2D83" w14:textId="2D32A419" w:rsidR="0056530E" w:rsidRPr="00850770" w:rsidRDefault="0056530E"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5%</w:t>
            </w:r>
          </w:p>
        </w:tc>
      </w:tr>
      <w:tr w:rsidR="0056530E" w:rsidRPr="00850770" w14:paraId="0EC0FE90" w14:textId="77777777" w:rsidTr="00EB306C">
        <w:trPr>
          <w:trHeight w:val="299"/>
        </w:trPr>
        <w:tc>
          <w:tcPr>
            <w:tcW w:w="833" w:type="pct"/>
          </w:tcPr>
          <w:p w14:paraId="10880BC9" w14:textId="7478255B" w:rsidR="0056530E" w:rsidRPr="00850770" w:rsidRDefault="0056530E" w:rsidP="0056530E">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Sopó</w:t>
            </w:r>
          </w:p>
        </w:tc>
        <w:tc>
          <w:tcPr>
            <w:tcW w:w="833" w:type="pct"/>
            <w:gridSpan w:val="2"/>
            <w:vAlign w:val="center"/>
          </w:tcPr>
          <w:p w14:paraId="4E38E474" w14:textId="0CF13D48"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 xml:space="preserve">Centro Alto </w:t>
            </w:r>
          </w:p>
        </w:tc>
        <w:tc>
          <w:tcPr>
            <w:tcW w:w="833" w:type="pct"/>
            <w:vAlign w:val="center"/>
          </w:tcPr>
          <w:p w14:paraId="77A10616" w14:textId="17114FD4"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Bogotá - SZH</w:t>
            </w:r>
          </w:p>
        </w:tc>
        <w:tc>
          <w:tcPr>
            <w:tcW w:w="833" w:type="pct"/>
            <w:vAlign w:val="center"/>
          </w:tcPr>
          <w:p w14:paraId="777372EC" w14:textId="5B567680"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Teusacá</w:t>
            </w:r>
          </w:p>
        </w:tc>
        <w:tc>
          <w:tcPr>
            <w:tcW w:w="833" w:type="pct"/>
            <w:vAlign w:val="center"/>
          </w:tcPr>
          <w:p w14:paraId="230CCE88" w14:textId="4EF03BF1" w:rsidR="0056530E" w:rsidRPr="00850770" w:rsidRDefault="0056530E" w:rsidP="000F16D5">
            <w:pPr>
              <w:pStyle w:val="TableParagraph"/>
              <w:spacing w:before="7" w:line="272" w:lineRule="exact"/>
              <w:jc w:val="center"/>
              <w:rPr>
                <w:rFonts w:ascii="Arial" w:eastAsia="DengXian" w:hAnsi="Arial" w:cs="Arial"/>
              </w:rPr>
            </w:pPr>
            <w:r w:rsidRPr="00850770">
              <w:rPr>
                <w:rFonts w:ascii="Arial" w:eastAsia="DengXian" w:hAnsi="Arial" w:cs="Arial"/>
              </w:rPr>
              <w:t>5%</w:t>
            </w:r>
          </w:p>
        </w:tc>
        <w:tc>
          <w:tcPr>
            <w:tcW w:w="835" w:type="pct"/>
            <w:vAlign w:val="center"/>
          </w:tcPr>
          <w:p w14:paraId="3D5C088E" w14:textId="71387992" w:rsidR="0056530E" w:rsidRPr="00850770" w:rsidRDefault="0056530E" w:rsidP="000F16D5">
            <w:pPr>
              <w:pStyle w:val="TableParagraph"/>
              <w:spacing w:before="7" w:line="272" w:lineRule="exact"/>
              <w:jc w:val="center"/>
              <w:rPr>
                <w:rFonts w:ascii="Arial" w:eastAsia="DengXian" w:hAnsi="Arial" w:cs="Arial"/>
              </w:rPr>
            </w:pPr>
            <w:r w:rsidRPr="00850770">
              <w:rPr>
                <w:rFonts w:ascii="Arial" w:eastAsia="DengXian" w:hAnsi="Arial" w:cs="Arial"/>
              </w:rPr>
              <w:t>5%</w:t>
            </w:r>
          </w:p>
        </w:tc>
      </w:tr>
      <w:tr w:rsidR="0056530E" w:rsidRPr="00850770" w14:paraId="7E3FE9E1" w14:textId="77777777" w:rsidTr="00EB306C">
        <w:trPr>
          <w:trHeight w:val="299"/>
        </w:trPr>
        <w:tc>
          <w:tcPr>
            <w:tcW w:w="833" w:type="pct"/>
          </w:tcPr>
          <w:p w14:paraId="036100A3" w14:textId="0681D7AE" w:rsidR="0056530E" w:rsidRPr="00850770" w:rsidRDefault="0056530E" w:rsidP="0056530E">
            <w:pPr>
              <w:pStyle w:val="TableParagraph"/>
              <w:spacing w:before="7" w:line="272" w:lineRule="exact"/>
              <w:rPr>
                <w:rFonts w:ascii="Arial" w:eastAsia="DengXian" w:hAnsi="Arial" w:cs="Arial"/>
                <w:lang w:eastAsia="es-CO"/>
              </w:rPr>
            </w:pPr>
            <w:r w:rsidRPr="00850770">
              <w:rPr>
                <w:rFonts w:ascii="Arial" w:eastAsia="DengXian" w:hAnsi="Arial" w:cs="Arial"/>
                <w:lang w:eastAsia="es-CO"/>
              </w:rPr>
              <w:t>Tocancipá</w:t>
            </w:r>
          </w:p>
        </w:tc>
        <w:tc>
          <w:tcPr>
            <w:tcW w:w="833" w:type="pct"/>
            <w:gridSpan w:val="2"/>
            <w:vAlign w:val="center"/>
          </w:tcPr>
          <w:p w14:paraId="3B620E42" w14:textId="7E69C2AA"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 xml:space="preserve">Canavita </w:t>
            </w:r>
          </w:p>
        </w:tc>
        <w:tc>
          <w:tcPr>
            <w:tcW w:w="833" w:type="pct"/>
            <w:vAlign w:val="center"/>
          </w:tcPr>
          <w:p w14:paraId="3BC9D7CA" w14:textId="4AA4A9CF"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Bogotá - SZH</w:t>
            </w:r>
          </w:p>
        </w:tc>
        <w:tc>
          <w:tcPr>
            <w:tcW w:w="833" w:type="pct"/>
            <w:vAlign w:val="center"/>
          </w:tcPr>
          <w:p w14:paraId="496823BE" w14:textId="4B37ABCE" w:rsidR="0056530E" w:rsidRPr="00850770" w:rsidRDefault="0056530E" w:rsidP="0056530E">
            <w:pPr>
              <w:pStyle w:val="TableParagraph"/>
              <w:spacing w:before="7" w:line="272" w:lineRule="exact"/>
              <w:rPr>
                <w:rFonts w:ascii="Arial" w:hAnsi="Arial" w:cs="Arial"/>
                <w:lang w:val="es-CO" w:eastAsia="es-CO"/>
              </w:rPr>
            </w:pPr>
            <w:r w:rsidRPr="00850770">
              <w:rPr>
                <w:rFonts w:ascii="Arial" w:hAnsi="Arial" w:cs="Arial"/>
                <w:lang w:val="es-CO" w:eastAsia="es-CO"/>
              </w:rPr>
              <w:t>Río Teusacá</w:t>
            </w:r>
          </w:p>
        </w:tc>
        <w:tc>
          <w:tcPr>
            <w:tcW w:w="833" w:type="pct"/>
            <w:vAlign w:val="center"/>
          </w:tcPr>
          <w:p w14:paraId="3B30152D" w14:textId="33F0DDA9" w:rsidR="0056530E" w:rsidRPr="00850770" w:rsidRDefault="0056530E"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5%</w:t>
            </w:r>
          </w:p>
        </w:tc>
        <w:tc>
          <w:tcPr>
            <w:tcW w:w="835" w:type="pct"/>
            <w:vAlign w:val="center"/>
          </w:tcPr>
          <w:p w14:paraId="3EA9416E" w14:textId="1D9B937E" w:rsidR="0056530E" w:rsidRPr="00850770" w:rsidRDefault="0056530E" w:rsidP="000F16D5">
            <w:pPr>
              <w:pStyle w:val="TableParagraph"/>
              <w:spacing w:before="7" w:line="272" w:lineRule="exact"/>
              <w:jc w:val="center"/>
              <w:rPr>
                <w:rFonts w:ascii="Arial" w:eastAsia="DengXian" w:hAnsi="Arial" w:cs="Arial"/>
                <w:lang w:eastAsia="es-CO"/>
              </w:rPr>
            </w:pPr>
            <w:r w:rsidRPr="00850770">
              <w:rPr>
                <w:rFonts w:ascii="Arial" w:eastAsia="DengXian" w:hAnsi="Arial" w:cs="Arial"/>
              </w:rPr>
              <w:t>5%</w:t>
            </w:r>
          </w:p>
        </w:tc>
      </w:tr>
    </w:tbl>
    <w:p w14:paraId="7F359CC2" w14:textId="66BB638D" w:rsidR="00E45EA6" w:rsidRPr="00850770" w:rsidRDefault="00E45EA6" w:rsidP="00E45EA6">
      <w:pPr>
        <w:jc w:val="both"/>
        <w:rPr>
          <w:rFonts w:ascii="Arial" w:hAnsi="Arial" w:cs="Arial"/>
        </w:rPr>
      </w:pPr>
      <w:r w:rsidRPr="00850770">
        <w:rPr>
          <w:rFonts w:ascii="Arial" w:hAnsi="Arial" w:cs="Arial"/>
        </w:rPr>
        <w:lastRenderedPageBreak/>
        <w:t>De</w:t>
      </w:r>
      <w:r w:rsidRPr="00850770">
        <w:rPr>
          <w:rFonts w:ascii="Arial" w:hAnsi="Arial" w:cs="Arial"/>
          <w:spacing w:val="29"/>
        </w:rPr>
        <w:t xml:space="preserve"> </w:t>
      </w:r>
      <w:r w:rsidRPr="00850770">
        <w:rPr>
          <w:rFonts w:ascii="Arial" w:hAnsi="Arial" w:cs="Arial"/>
        </w:rPr>
        <w:t>conformidad</w:t>
      </w:r>
      <w:r w:rsidRPr="00850770">
        <w:rPr>
          <w:rFonts w:ascii="Arial" w:hAnsi="Arial" w:cs="Arial"/>
          <w:spacing w:val="29"/>
        </w:rPr>
        <w:t xml:space="preserve"> </w:t>
      </w:r>
      <w:r w:rsidRPr="00850770">
        <w:rPr>
          <w:rFonts w:ascii="Arial" w:hAnsi="Arial" w:cs="Arial"/>
        </w:rPr>
        <w:t>con</w:t>
      </w:r>
      <w:r w:rsidRPr="00850770">
        <w:rPr>
          <w:rFonts w:ascii="Arial" w:hAnsi="Arial" w:cs="Arial"/>
          <w:spacing w:val="29"/>
        </w:rPr>
        <w:t xml:space="preserve"> </w:t>
      </w:r>
      <w:r w:rsidRPr="00850770">
        <w:rPr>
          <w:rFonts w:ascii="Arial" w:hAnsi="Arial" w:cs="Arial"/>
        </w:rPr>
        <w:t>las</w:t>
      </w:r>
      <w:r w:rsidRPr="00850770">
        <w:rPr>
          <w:rFonts w:ascii="Arial" w:hAnsi="Arial" w:cs="Arial"/>
          <w:spacing w:val="29"/>
        </w:rPr>
        <w:t xml:space="preserve"> </w:t>
      </w:r>
      <w:r w:rsidRPr="00850770">
        <w:rPr>
          <w:rFonts w:ascii="Arial" w:hAnsi="Arial" w:cs="Arial"/>
        </w:rPr>
        <w:t>obligaciones</w:t>
      </w:r>
      <w:r w:rsidRPr="00850770">
        <w:rPr>
          <w:rFonts w:ascii="Arial" w:hAnsi="Arial" w:cs="Arial"/>
          <w:spacing w:val="28"/>
        </w:rPr>
        <w:t xml:space="preserve"> </w:t>
      </w:r>
      <w:r w:rsidRPr="00850770">
        <w:rPr>
          <w:rFonts w:ascii="Arial" w:hAnsi="Arial" w:cs="Arial"/>
        </w:rPr>
        <w:t>estipuladas</w:t>
      </w:r>
      <w:r w:rsidRPr="00850770">
        <w:rPr>
          <w:rFonts w:ascii="Arial" w:hAnsi="Arial" w:cs="Arial"/>
          <w:spacing w:val="26"/>
        </w:rPr>
        <w:t xml:space="preserve"> </w:t>
      </w:r>
      <w:r w:rsidRPr="00850770">
        <w:rPr>
          <w:rFonts w:ascii="Arial" w:hAnsi="Arial" w:cs="Arial"/>
        </w:rPr>
        <w:t>en</w:t>
      </w:r>
      <w:r w:rsidRPr="00850770">
        <w:rPr>
          <w:rFonts w:ascii="Arial" w:hAnsi="Arial" w:cs="Arial"/>
          <w:spacing w:val="27"/>
        </w:rPr>
        <w:t xml:space="preserve"> </w:t>
      </w:r>
      <w:r w:rsidRPr="00850770">
        <w:rPr>
          <w:rFonts w:ascii="Arial" w:hAnsi="Arial" w:cs="Arial"/>
        </w:rPr>
        <w:t>el</w:t>
      </w:r>
      <w:r w:rsidRPr="00850770">
        <w:rPr>
          <w:rFonts w:ascii="Arial" w:hAnsi="Arial" w:cs="Arial"/>
          <w:spacing w:val="28"/>
        </w:rPr>
        <w:t xml:space="preserve"> </w:t>
      </w:r>
      <w:r w:rsidRPr="00850770">
        <w:rPr>
          <w:rFonts w:ascii="Arial" w:hAnsi="Arial" w:cs="Arial"/>
        </w:rPr>
        <w:t>contrato</w:t>
      </w:r>
      <w:r w:rsidRPr="00850770">
        <w:rPr>
          <w:rFonts w:ascii="Arial" w:hAnsi="Arial" w:cs="Arial"/>
          <w:spacing w:val="37"/>
        </w:rPr>
        <w:t xml:space="preserve"> </w:t>
      </w:r>
      <w:r w:rsidR="00F84590" w:rsidRPr="00850770">
        <w:rPr>
          <w:rFonts w:ascii="Arial" w:hAnsi="Arial" w:cs="Arial"/>
        </w:rPr>
        <w:t>1579</w:t>
      </w:r>
      <w:r w:rsidRPr="00850770">
        <w:rPr>
          <w:rFonts w:ascii="Arial" w:hAnsi="Arial" w:cs="Arial"/>
          <w:spacing w:val="30"/>
        </w:rPr>
        <w:t xml:space="preserve"> </w:t>
      </w:r>
      <w:r w:rsidRPr="00850770">
        <w:rPr>
          <w:rFonts w:ascii="Arial" w:hAnsi="Arial" w:cs="Arial"/>
        </w:rPr>
        <w:t>de</w:t>
      </w:r>
      <w:r w:rsidRPr="00850770">
        <w:rPr>
          <w:rFonts w:ascii="Arial" w:hAnsi="Arial" w:cs="Arial"/>
          <w:spacing w:val="29"/>
        </w:rPr>
        <w:t xml:space="preserve"> </w:t>
      </w:r>
      <w:r w:rsidRPr="00850770">
        <w:rPr>
          <w:rFonts w:ascii="Arial" w:hAnsi="Arial" w:cs="Arial"/>
        </w:rPr>
        <w:t>2026,</w:t>
      </w:r>
      <w:r w:rsidRPr="00850770">
        <w:rPr>
          <w:rFonts w:ascii="Arial" w:hAnsi="Arial" w:cs="Arial"/>
          <w:spacing w:val="26"/>
        </w:rPr>
        <w:t xml:space="preserve"> </w:t>
      </w:r>
      <w:r w:rsidRPr="00850770">
        <w:rPr>
          <w:rFonts w:ascii="Arial" w:hAnsi="Arial" w:cs="Arial"/>
        </w:rPr>
        <w:t>se</w:t>
      </w:r>
      <w:r w:rsidRPr="00850770">
        <w:rPr>
          <w:rFonts w:ascii="Arial" w:hAnsi="Arial" w:cs="Arial"/>
          <w:spacing w:val="29"/>
        </w:rPr>
        <w:t xml:space="preserve"> </w:t>
      </w:r>
      <w:r w:rsidRPr="00850770">
        <w:rPr>
          <w:rFonts w:ascii="Arial" w:hAnsi="Arial" w:cs="Arial"/>
        </w:rPr>
        <w:t>presentan</w:t>
      </w:r>
      <w:r w:rsidRPr="00850770">
        <w:rPr>
          <w:rFonts w:ascii="Arial" w:hAnsi="Arial" w:cs="Arial"/>
          <w:spacing w:val="29"/>
        </w:rPr>
        <w:t xml:space="preserve"> </w:t>
      </w:r>
      <w:r w:rsidRPr="00850770">
        <w:rPr>
          <w:rFonts w:ascii="Arial" w:hAnsi="Arial" w:cs="Arial"/>
        </w:rPr>
        <w:t>las</w:t>
      </w:r>
      <w:r w:rsidRPr="00850770">
        <w:rPr>
          <w:rFonts w:ascii="Arial" w:hAnsi="Arial" w:cs="Arial"/>
          <w:spacing w:val="29"/>
        </w:rPr>
        <w:t xml:space="preserve"> </w:t>
      </w:r>
      <w:r w:rsidRPr="00850770">
        <w:rPr>
          <w:rFonts w:ascii="Arial" w:hAnsi="Arial" w:cs="Arial"/>
        </w:rPr>
        <w:t>actividades realizadas a continuación:</w:t>
      </w:r>
    </w:p>
    <w:p w14:paraId="1E88BFDF" w14:textId="77777777" w:rsidR="00E45EA6" w:rsidRPr="00850770" w:rsidRDefault="00E45EA6">
      <w:pPr>
        <w:rPr>
          <w:rFonts w:ascii="Arial" w:hAnsi="Arial" w:cs="Arial"/>
        </w:rPr>
      </w:pPr>
    </w:p>
    <w:tbl>
      <w:tblPr>
        <w:tblStyle w:val="Tablaconcuadrcula"/>
        <w:tblW w:w="5005" w:type="pct"/>
        <w:tblInd w:w="-5" w:type="dxa"/>
        <w:tblLook w:val="04A0" w:firstRow="1" w:lastRow="0" w:firstColumn="1" w:lastColumn="0" w:noHBand="0" w:noVBand="1"/>
      </w:tblPr>
      <w:tblGrid>
        <w:gridCol w:w="3106"/>
        <w:gridCol w:w="5433"/>
        <w:gridCol w:w="2262"/>
      </w:tblGrid>
      <w:tr w:rsidR="00960F47" w:rsidRPr="00850770" w14:paraId="0AD584A9" w14:textId="6CE82E16" w:rsidTr="008839FF">
        <w:trPr>
          <w:tblHeader/>
        </w:trPr>
        <w:tc>
          <w:tcPr>
            <w:tcW w:w="1438" w:type="pct"/>
            <w:tcBorders>
              <w:top w:val="single" w:sz="4" w:space="0" w:color="auto"/>
            </w:tcBorders>
            <w:vAlign w:val="center"/>
          </w:tcPr>
          <w:p w14:paraId="7330275D" w14:textId="4CA4EB8F" w:rsidR="00960F47" w:rsidRPr="00850770" w:rsidRDefault="00960F47" w:rsidP="007A0517">
            <w:pPr>
              <w:jc w:val="center"/>
              <w:rPr>
                <w:rFonts w:ascii="Arial" w:hAnsi="Arial" w:cs="Arial"/>
                <w:b/>
              </w:rPr>
            </w:pPr>
            <w:r w:rsidRPr="00850770">
              <w:rPr>
                <w:rFonts w:ascii="Arial" w:hAnsi="Arial" w:cs="Arial"/>
                <w:b/>
              </w:rPr>
              <w:t>OBLIGAC</w:t>
            </w:r>
            <w:r w:rsidR="007A0517" w:rsidRPr="00850770">
              <w:rPr>
                <w:rFonts w:ascii="Arial" w:hAnsi="Arial" w:cs="Arial"/>
                <w:b/>
              </w:rPr>
              <w:t xml:space="preserve">IÓN </w:t>
            </w:r>
            <w:r w:rsidRPr="00850770">
              <w:rPr>
                <w:rFonts w:ascii="Arial" w:hAnsi="Arial" w:cs="Arial"/>
                <w:b/>
                <w:spacing w:val="-2"/>
              </w:rPr>
              <w:t>ESPECÍFIC</w:t>
            </w:r>
            <w:r w:rsidR="007A0517" w:rsidRPr="00850770">
              <w:rPr>
                <w:rFonts w:ascii="Arial" w:hAnsi="Arial" w:cs="Arial"/>
                <w:b/>
                <w:spacing w:val="-2"/>
              </w:rPr>
              <w:t>A</w:t>
            </w:r>
          </w:p>
        </w:tc>
        <w:tc>
          <w:tcPr>
            <w:tcW w:w="2515" w:type="pct"/>
            <w:tcBorders>
              <w:top w:val="single" w:sz="4" w:space="0" w:color="auto"/>
            </w:tcBorders>
            <w:vAlign w:val="center"/>
          </w:tcPr>
          <w:p w14:paraId="19632029" w14:textId="4E665551" w:rsidR="00960F47" w:rsidRPr="00850770" w:rsidRDefault="00C679EF" w:rsidP="005119FD">
            <w:pPr>
              <w:jc w:val="center"/>
              <w:rPr>
                <w:rFonts w:ascii="Arial" w:hAnsi="Arial" w:cs="Arial"/>
              </w:rPr>
            </w:pPr>
            <w:r w:rsidRPr="00850770">
              <w:rPr>
                <w:rFonts w:ascii="Arial" w:hAnsi="Arial" w:cs="Arial"/>
                <w:b/>
              </w:rPr>
              <w:t xml:space="preserve">DESCRIPCIÓN DE </w:t>
            </w:r>
            <w:r w:rsidR="00960F47" w:rsidRPr="00850770">
              <w:rPr>
                <w:rFonts w:ascii="Arial" w:hAnsi="Arial" w:cs="Arial"/>
                <w:b/>
              </w:rPr>
              <w:t>ACTIVIDADES</w:t>
            </w:r>
            <w:r w:rsidR="00960F47" w:rsidRPr="00850770">
              <w:rPr>
                <w:rFonts w:ascii="Arial" w:hAnsi="Arial" w:cs="Arial"/>
                <w:b/>
                <w:spacing w:val="-1"/>
              </w:rPr>
              <w:t xml:space="preserve"> </w:t>
            </w:r>
            <w:r w:rsidR="00960F47" w:rsidRPr="00850770">
              <w:rPr>
                <w:rFonts w:ascii="Arial" w:hAnsi="Arial" w:cs="Arial"/>
                <w:b/>
              </w:rPr>
              <w:t>REALIZADAS</w:t>
            </w:r>
            <w:r w:rsidR="00960F47" w:rsidRPr="00850770">
              <w:rPr>
                <w:rFonts w:ascii="Arial" w:hAnsi="Arial" w:cs="Arial"/>
                <w:b/>
                <w:spacing w:val="-1"/>
              </w:rPr>
              <w:t xml:space="preserve"> </w:t>
            </w:r>
            <w:r w:rsidR="00960F47" w:rsidRPr="00850770">
              <w:rPr>
                <w:rFonts w:ascii="Arial" w:hAnsi="Arial" w:cs="Arial"/>
                <w:b/>
              </w:rPr>
              <w:t>EN</w:t>
            </w:r>
            <w:r w:rsidR="00960F47" w:rsidRPr="00850770">
              <w:rPr>
                <w:rFonts w:ascii="Arial" w:hAnsi="Arial" w:cs="Arial"/>
                <w:b/>
                <w:spacing w:val="-1"/>
              </w:rPr>
              <w:t xml:space="preserve"> </w:t>
            </w:r>
            <w:r w:rsidR="00960F47" w:rsidRPr="00850770">
              <w:rPr>
                <w:rFonts w:ascii="Arial" w:hAnsi="Arial" w:cs="Arial"/>
                <w:b/>
              </w:rPr>
              <w:t>EL</w:t>
            </w:r>
            <w:r w:rsidR="00960F47" w:rsidRPr="00850770">
              <w:rPr>
                <w:rFonts w:ascii="Arial" w:hAnsi="Arial" w:cs="Arial"/>
                <w:b/>
                <w:spacing w:val="-1"/>
              </w:rPr>
              <w:t xml:space="preserve"> </w:t>
            </w:r>
            <w:r w:rsidR="00960F47" w:rsidRPr="00850770">
              <w:rPr>
                <w:rFonts w:ascii="Arial" w:hAnsi="Arial" w:cs="Arial"/>
                <w:b/>
                <w:spacing w:val="-2"/>
              </w:rPr>
              <w:t>PERIODO</w:t>
            </w:r>
          </w:p>
        </w:tc>
        <w:tc>
          <w:tcPr>
            <w:tcW w:w="1047" w:type="pct"/>
            <w:tcBorders>
              <w:top w:val="single" w:sz="4" w:space="0" w:color="auto"/>
            </w:tcBorders>
            <w:vAlign w:val="center"/>
          </w:tcPr>
          <w:p w14:paraId="223CF9CE" w14:textId="0C758C48" w:rsidR="00960F47" w:rsidRPr="00850770" w:rsidRDefault="00960F47" w:rsidP="006C228E">
            <w:pPr>
              <w:jc w:val="center"/>
              <w:rPr>
                <w:rFonts w:ascii="Arial" w:hAnsi="Arial" w:cs="Arial"/>
                <w:b/>
              </w:rPr>
            </w:pPr>
            <w:r w:rsidRPr="00850770">
              <w:rPr>
                <w:rFonts w:ascii="Arial" w:hAnsi="Arial" w:cs="Arial"/>
                <w:b/>
              </w:rPr>
              <w:t>SOPORTE</w:t>
            </w:r>
          </w:p>
        </w:tc>
      </w:tr>
      <w:tr w:rsidR="00A4162A" w:rsidRPr="00850770" w14:paraId="7A77059B" w14:textId="18481866" w:rsidTr="008839FF">
        <w:trPr>
          <w:trHeight w:val="206"/>
        </w:trPr>
        <w:tc>
          <w:tcPr>
            <w:tcW w:w="1438" w:type="pct"/>
          </w:tcPr>
          <w:p w14:paraId="3C4F10FA" w14:textId="1C0F6F8F" w:rsidR="00A4162A" w:rsidRPr="00850770" w:rsidRDefault="00A4162A" w:rsidP="00CC3D5F">
            <w:pPr>
              <w:pStyle w:val="TableParagraph"/>
              <w:tabs>
                <w:tab w:val="right" w:pos="2794"/>
              </w:tabs>
              <w:ind w:right="96"/>
              <w:jc w:val="both"/>
              <w:rPr>
                <w:rFonts w:ascii="Arial" w:hAnsi="Arial" w:cs="Arial"/>
              </w:rPr>
            </w:pPr>
            <w:r w:rsidRPr="00850770">
              <w:rPr>
                <w:rFonts w:ascii="Arial" w:hAnsi="Arial" w:cs="Arial"/>
                <w:b/>
              </w:rPr>
              <w:t xml:space="preserve">Obligación N° 1. </w:t>
            </w:r>
            <w:r w:rsidR="00CC3D5F" w:rsidRPr="00850770">
              <w:rPr>
                <w:rFonts w:ascii="Arial" w:hAnsi="Arial" w:cs="Arial"/>
                <w:b/>
              </w:rPr>
              <w:tab/>
            </w:r>
          </w:p>
          <w:p w14:paraId="404B0888" w14:textId="77777777" w:rsidR="00A4162A" w:rsidRPr="00850770" w:rsidRDefault="00A4162A" w:rsidP="005119FD">
            <w:pPr>
              <w:pStyle w:val="Sinespaciado"/>
              <w:rPr>
                <w:rFonts w:ascii="Arial" w:hAnsi="Arial" w:cs="Arial"/>
                <w:lang w:val="es-CO"/>
              </w:rPr>
            </w:pPr>
          </w:p>
          <w:p w14:paraId="19932EB6" w14:textId="0396E2D5" w:rsidR="00A4162A" w:rsidRPr="00850770" w:rsidRDefault="00227FE5" w:rsidP="005119FD">
            <w:pPr>
              <w:rPr>
                <w:rFonts w:ascii="Arial" w:hAnsi="Arial" w:cs="Arial"/>
              </w:rPr>
            </w:pPr>
            <w:r w:rsidRPr="00850770">
              <w:rPr>
                <w:rFonts w:ascii="Arial" w:hAnsi="Arial" w:cs="Arial"/>
                <w:lang w:val="es-CO"/>
              </w:rPr>
              <w:t>Presentar un plan de trabajo de las actividades a desarrollar durante la ejecución del contrato, para aprobación del supervisor, y realizar los reportes de avance y cumplimiento requeridos.</w:t>
            </w:r>
          </w:p>
        </w:tc>
        <w:tc>
          <w:tcPr>
            <w:tcW w:w="2515" w:type="pct"/>
          </w:tcPr>
          <w:p w14:paraId="3E73C5C6" w14:textId="142AB25D" w:rsidR="00A4162A" w:rsidRPr="00850770" w:rsidRDefault="007705C0" w:rsidP="00AA20EF">
            <w:pPr>
              <w:jc w:val="both"/>
              <w:rPr>
                <w:rFonts w:ascii="Arial" w:hAnsi="Arial" w:cs="Arial"/>
              </w:rPr>
            </w:pPr>
            <w:r w:rsidRPr="00850770">
              <w:rPr>
                <w:rFonts w:ascii="Arial" w:hAnsi="Arial" w:cs="Arial"/>
                <w:color w:val="000000"/>
              </w:rPr>
              <w:t>El plan de trabajo fue entregado en el mes de ejecución No. 1, el cual contiene las actividades, productos a entregar y cronograma, el documento fue revisado y aprobado por parte del supervisor de la Corporación y es tenido en cuenta en el desarrollo de las actividades contractuales del presente periodo</w:t>
            </w:r>
            <w:r w:rsidR="00AA20EF" w:rsidRPr="00850770">
              <w:rPr>
                <w:rFonts w:ascii="Arial" w:hAnsi="Arial" w:cs="Arial"/>
                <w:lang w:eastAsia="es-CO"/>
              </w:rPr>
              <w:t xml:space="preserve"> </w:t>
            </w:r>
          </w:p>
        </w:tc>
        <w:tc>
          <w:tcPr>
            <w:tcW w:w="1047" w:type="pct"/>
          </w:tcPr>
          <w:p w14:paraId="20DCBC40" w14:textId="2143C9AF" w:rsidR="00A4162A" w:rsidRPr="00850770" w:rsidRDefault="00A4162A" w:rsidP="02ABA46D">
            <w:pPr>
              <w:rPr>
                <w:rStyle w:val="Hipervnculo"/>
                <w:rFonts w:ascii="Arial" w:hAnsi="Arial" w:cs="Arial"/>
              </w:rPr>
            </w:pPr>
          </w:p>
        </w:tc>
      </w:tr>
      <w:tr w:rsidR="00D465C2" w:rsidRPr="00850770" w14:paraId="710D2C02" w14:textId="4F2EA9C2" w:rsidTr="00CC301F">
        <w:trPr>
          <w:trHeight w:val="205"/>
        </w:trPr>
        <w:tc>
          <w:tcPr>
            <w:tcW w:w="1438" w:type="pct"/>
          </w:tcPr>
          <w:p w14:paraId="431F12DB" w14:textId="31A236A5" w:rsidR="00D465C2" w:rsidRPr="00850770" w:rsidRDefault="00D465C2" w:rsidP="000F16D5">
            <w:pPr>
              <w:pStyle w:val="TableParagraph"/>
              <w:ind w:right="96"/>
              <w:jc w:val="both"/>
              <w:rPr>
                <w:rFonts w:ascii="Arial" w:hAnsi="Arial" w:cs="Arial"/>
              </w:rPr>
            </w:pPr>
            <w:r w:rsidRPr="00850770">
              <w:rPr>
                <w:rFonts w:ascii="Arial" w:hAnsi="Arial" w:cs="Arial"/>
                <w:b/>
              </w:rPr>
              <w:t xml:space="preserve">Obligación N° 2. </w:t>
            </w:r>
          </w:p>
          <w:p w14:paraId="1A2325AA" w14:textId="77777777" w:rsidR="00D465C2" w:rsidRPr="00850770" w:rsidRDefault="00D465C2" w:rsidP="000F16D5">
            <w:pPr>
              <w:pStyle w:val="Sinespaciado"/>
              <w:rPr>
                <w:rFonts w:ascii="Arial" w:hAnsi="Arial" w:cs="Arial"/>
                <w:lang w:val="es-CO"/>
              </w:rPr>
            </w:pPr>
          </w:p>
          <w:p w14:paraId="5168B6E2" w14:textId="53F0E6CC" w:rsidR="00D465C2" w:rsidRPr="00850770" w:rsidRDefault="00D465C2" w:rsidP="000F16D5">
            <w:pPr>
              <w:rPr>
                <w:rFonts w:ascii="Arial" w:hAnsi="Arial" w:cs="Arial"/>
              </w:rPr>
            </w:pPr>
            <w:r w:rsidRPr="00850770">
              <w:rPr>
                <w:rFonts w:ascii="Arial" w:hAnsi="Arial" w:cs="Arial"/>
                <w:lang w:val="es-CO"/>
              </w:rPr>
              <w:t>Acompañar y desarrollar procesos de concertación y planeación de acciones, en el marco de las estrategias de agendas sectoriales y alianzas estratégicas, con énfasis en economía circular, negocios verdes y sostenibilidad en el territorio CAR.</w:t>
            </w:r>
          </w:p>
        </w:tc>
        <w:tc>
          <w:tcPr>
            <w:tcW w:w="2515" w:type="pct"/>
            <w:vAlign w:val="bottom"/>
          </w:tcPr>
          <w:p w14:paraId="393CEAEC" w14:textId="0E50A035" w:rsidR="00D465C2" w:rsidRPr="000F16D5" w:rsidRDefault="00276A27" w:rsidP="000F16D5">
            <w:pPr>
              <w:spacing w:after="240"/>
              <w:jc w:val="both"/>
              <w:rPr>
                <w:rFonts w:ascii="Arial" w:hAnsi="Arial" w:cs="Arial"/>
                <w:color w:val="000000"/>
              </w:rPr>
            </w:pPr>
            <w:r w:rsidRPr="000F16D5">
              <w:rPr>
                <w:rFonts w:ascii="Arial" w:hAnsi="Arial" w:cs="Arial"/>
                <w:color w:val="000000"/>
              </w:rPr>
              <w:t>De acuerdo con esta actividad, para el mes de la referencia no se adelantaron espacios de socialización y vinculación con los gremios, teniendo presente que se habían efectuado en meses anteriores.</w:t>
            </w:r>
          </w:p>
        </w:tc>
        <w:tc>
          <w:tcPr>
            <w:tcW w:w="1047" w:type="pct"/>
            <w:vAlign w:val="center"/>
          </w:tcPr>
          <w:p w14:paraId="4C334E65" w14:textId="461EC391" w:rsidR="00D465C2" w:rsidRPr="00850770" w:rsidRDefault="00D465C2" w:rsidP="000F16D5">
            <w:pPr>
              <w:rPr>
                <w:rFonts w:ascii="Arial" w:hAnsi="Arial" w:cs="Arial"/>
                <w:highlight w:val="yellow"/>
              </w:rPr>
            </w:pPr>
          </w:p>
        </w:tc>
      </w:tr>
      <w:tr w:rsidR="0007105B" w:rsidRPr="00850770" w14:paraId="04CB383C" w14:textId="67534724" w:rsidTr="00FF429D">
        <w:trPr>
          <w:trHeight w:val="205"/>
        </w:trPr>
        <w:tc>
          <w:tcPr>
            <w:tcW w:w="1438" w:type="pct"/>
            <w:vMerge w:val="restart"/>
          </w:tcPr>
          <w:p w14:paraId="3FEE7568" w14:textId="77777777" w:rsidR="0007105B" w:rsidRPr="00850770" w:rsidRDefault="0007105B" w:rsidP="0007105B">
            <w:pPr>
              <w:pStyle w:val="TableParagraph"/>
              <w:ind w:right="96"/>
              <w:jc w:val="both"/>
              <w:rPr>
                <w:rFonts w:ascii="Arial" w:hAnsi="Arial" w:cs="Arial"/>
                <w:b/>
              </w:rPr>
            </w:pPr>
          </w:p>
          <w:p w14:paraId="215E457C" w14:textId="7F17679A" w:rsidR="0007105B" w:rsidRPr="00850770" w:rsidRDefault="0007105B" w:rsidP="0007105B">
            <w:pPr>
              <w:pStyle w:val="TableParagraph"/>
              <w:ind w:right="96"/>
              <w:jc w:val="both"/>
              <w:rPr>
                <w:rFonts w:ascii="Arial" w:hAnsi="Arial" w:cs="Arial"/>
              </w:rPr>
            </w:pPr>
            <w:r w:rsidRPr="00850770">
              <w:rPr>
                <w:rFonts w:ascii="Arial" w:hAnsi="Arial" w:cs="Arial"/>
                <w:b/>
              </w:rPr>
              <w:t xml:space="preserve">Obligación N° 3. </w:t>
            </w:r>
          </w:p>
          <w:p w14:paraId="389C6A28" w14:textId="77777777" w:rsidR="0007105B" w:rsidRPr="00850770" w:rsidRDefault="0007105B" w:rsidP="0007105B">
            <w:pPr>
              <w:pStyle w:val="Sinespaciado"/>
              <w:rPr>
                <w:rFonts w:ascii="Arial" w:hAnsi="Arial" w:cs="Arial"/>
                <w:lang w:val="es-CO"/>
              </w:rPr>
            </w:pPr>
          </w:p>
          <w:p w14:paraId="63A15EA4" w14:textId="554254F1" w:rsidR="0007105B" w:rsidRPr="00850770" w:rsidRDefault="0007105B" w:rsidP="0007105B">
            <w:pPr>
              <w:rPr>
                <w:rFonts w:ascii="Arial" w:hAnsi="Arial" w:cs="Arial"/>
              </w:rPr>
            </w:pPr>
            <w:r w:rsidRPr="00850770">
              <w:rPr>
                <w:rFonts w:ascii="Arial" w:hAnsi="Arial" w:cs="Arial"/>
                <w:lang w:val="es-CO"/>
              </w:rPr>
              <w:t>Acompañar la implementación de las acciones concertadas para cada una de las estrategias de agendas sectoriales, alianzas estratégicas en el territorio CAR y las asignadas por el supervisor del contrato</w:t>
            </w:r>
          </w:p>
        </w:tc>
        <w:tc>
          <w:tcPr>
            <w:tcW w:w="2515" w:type="pct"/>
            <w:vAlign w:val="center"/>
          </w:tcPr>
          <w:p w14:paraId="40B898D0" w14:textId="32244C32" w:rsidR="0007105B" w:rsidRPr="00850770" w:rsidRDefault="0007105B" w:rsidP="0007105B">
            <w:pPr>
              <w:jc w:val="both"/>
              <w:rPr>
                <w:rFonts w:ascii="Arial" w:hAnsi="Arial" w:cs="Arial"/>
                <w:color w:val="000000"/>
              </w:rPr>
            </w:pPr>
            <w:r w:rsidRPr="00850770">
              <w:rPr>
                <w:rFonts w:ascii="Arial" w:hAnsi="Arial" w:cs="Arial"/>
                <w:color w:val="000000"/>
              </w:rPr>
              <w:t xml:space="preserve">Se participo de la mesa entre la CAR y AESABANA, con el propósito de vincular las Aulas Ambientales Abiertas de la CAR al catálogo empresarial y sistema de beneficios de la asociación. Se socializó la oferta de AESABANA, que agrupa más de 150 empresas de la Sabana Centro y ofrece descuentos a sus afiliados, y se presentaron los seis parques de la CAR (Río Neusa, Puente Sopó, Laguna de Guatavita, Juan Pablo II, Embalse El Hato y Embalse del Neusa), destacando servicios como senderismo, avistamiento de aves, talleres ambientales, picnic, camping y actividades náuticas sin motor. </w:t>
            </w:r>
          </w:p>
        </w:tc>
        <w:tc>
          <w:tcPr>
            <w:tcW w:w="1047" w:type="pct"/>
            <w:vAlign w:val="center"/>
          </w:tcPr>
          <w:p w14:paraId="00DD10BD" w14:textId="299E13E3" w:rsidR="0007105B" w:rsidRPr="00850770" w:rsidRDefault="0007105B" w:rsidP="0007105B">
            <w:pPr>
              <w:rPr>
                <w:rFonts w:ascii="Arial" w:hAnsi="Arial" w:cs="Arial"/>
              </w:rPr>
            </w:pPr>
            <w:r w:rsidRPr="00850770">
              <w:rPr>
                <w:rFonts w:ascii="Arial" w:hAnsi="Arial" w:cs="Arial"/>
                <w:color w:val="000000"/>
              </w:rPr>
              <w:t xml:space="preserve">Acta 1095 </w:t>
            </w:r>
            <w:r w:rsidR="004960E8" w:rsidRPr="00850770">
              <w:rPr>
                <w:rFonts w:ascii="Arial" w:hAnsi="Arial" w:cs="Arial"/>
                <w:color w:val="000000"/>
              </w:rPr>
              <w:t>EC de</w:t>
            </w:r>
            <w:r w:rsidRPr="00850770">
              <w:rPr>
                <w:rFonts w:ascii="Arial" w:hAnsi="Arial" w:cs="Arial"/>
                <w:color w:val="000000"/>
              </w:rPr>
              <w:t xml:space="preserve"> 16/06/2026</w:t>
            </w:r>
          </w:p>
        </w:tc>
      </w:tr>
      <w:tr w:rsidR="0007105B" w:rsidRPr="00850770" w14:paraId="21E3FE7A" w14:textId="77777777" w:rsidTr="00CA58DB">
        <w:trPr>
          <w:trHeight w:val="205"/>
        </w:trPr>
        <w:tc>
          <w:tcPr>
            <w:tcW w:w="1438" w:type="pct"/>
            <w:vMerge/>
          </w:tcPr>
          <w:p w14:paraId="1530B5BC" w14:textId="77777777" w:rsidR="0007105B" w:rsidRPr="00850770" w:rsidRDefault="0007105B" w:rsidP="0007105B">
            <w:pPr>
              <w:pStyle w:val="TableParagraph"/>
              <w:ind w:right="96"/>
              <w:jc w:val="both"/>
              <w:rPr>
                <w:rFonts w:ascii="Arial" w:hAnsi="Arial" w:cs="Arial"/>
                <w:b/>
              </w:rPr>
            </w:pPr>
          </w:p>
        </w:tc>
        <w:tc>
          <w:tcPr>
            <w:tcW w:w="2515" w:type="pct"/>
            <w:vAlign w:val="bottom"/>
          </w:tcPr>
          <w:p w14:paraId="08B8A20D" w14:textId="77747F9E" w:rsidR="0007105B" w:rsidRPr="00850770" w:rsidRDefault="0007105B" w:rsidP="0007105B">
            <w:pPr>
              <w:jc w:val="both"/>
              <w:rPr>
                <w:rFonts w:ascii="Arial" w:hAnsi="Arial" w:cs="Arial"/>
                <w:color w:val="000000"/>
              </w:rPr>
            </w:pPr>
            <w:r w:rsidRPr="00850770">
              <w:rPr>
                <w:rFonts w:ascii="Arial" w:hAnsi="Arial" w:cs="Arial"/>
                <w:color w:val="000000"/>
              </w:rPr>
              <w:t xml:space="preserve">Se realizo mesa de trabajo entre la </w:t>
            </w:r>
            <w:r w:rsidR="004960E8" w:rsidRPr="00850770">
              <w:rPr>
                <w:rFonts w:ascii="Arial" w:hAnsi="Arial" w:cs="Arial"/>
                <w:color w:val="000000"/>
              </w:rPr>
              <w:t>CAR, CAMACOL</w:t>
            </w:r>
            <w:r w:rsidRPr="00850770">
              <w:rPr>
                <w:rFonts w:ascii="Arial" w:hAnsi="Arial" w:cs="Arial"/>
                <w:color w:val="000000"/>
              </w:rPr>
              <w:t xml:space="preserve"> y Constructora Capital para revisar el estado de trámites ambientales de los proyectos Nova Terra y Velary en Mosquera. Se analizaron los expedientes de ocupación de cauce del Canal San José (Nova Terra), que implican la compensación de 700 árboles. En el caso de Velary, se revisó el aprovechamiento forestal de 1.084 individuos con compensación de 7.694, de los cuales sobreviven 4.880, quedando pendientes 2.814 por establecer; se recomendó articular con Constructora Las Galias para evitar </w:t>
            </w:r>
            <w:r w:rsidRPr="00850770">
              <w:rPr>
                <w:rFonts w:ascii="Arial" w:hAnsi="Arial" w:cs="Arial"/>
                <w:color w:val="000000"/>
              </w:rPr>
              <w:lastRenderedPageBreak/>
              <w:t xml:space="preserve">duplicidades. También se trató el expediente de ocupación de cauce del río Subachoque (Velary), con compensación de 100 árboles, precisando que cada expediente debe manejarse de forma independiente. Se reiteraron lineamientos jurídicos sobre la validez de los informes técnicos y los plazos de mantenimiento. </w:t>
            </w:r>
          </w:p>
        </w:tc>
        <w:tc>
          <w:tcPr>
            <w:tcW w:w="1047" w:type="pct"/>
            <w:vAlign w:val="center"/>
          </w:tcPr>
          <w:p w14:paraId="2E2D7B68" w14:textId="2841B632" w:rsidR="0007105B" w:rsidRPr="00850770" w:rsidRDefault="0007105B" w:rsidP="0007105B">
            <w:pPr>
              <w:widowControl/>
              <w:autoSpaceDE/>
              <w:autoSpaceDN/>
              <w:rPr>
                <w:rFonts w:ascii="Arial" w:hAnsi="Arial" w:cs="Arial"/>
                <w:color w:val="000000"/>
              </w:rPr>
            </w:pPr>
            <w:r w:rsidRPr="00850770">
              <w:rPr>
                <w:rFonts w:ascii="Arial" w:hAnsi="Arial" w:cs="Arial"/>
                <w:color w:val="000000"/>
              </w:rPr>
              <w:lastRenderedPageBreak/>
              <w:t>Acta 1100 EC de 17/06/2026</w:t>
            </w:r>
          </w:p>
        </w:tc>
      </w:tr>
      <w:tr w:rsidR="0007105B" w:rsidRPr="00850770" w14:paraId="00BC08CC" w14:textId="77777777" w:rsidTr="00CA58DB">
        <w:trPr>
          <w:trHeight w:val="205"/>
        </w:trPr>
        <w:tc>
          <w:tcPr>
            <w:tcW w:w="1438" w:type="pct"/>
            <w:vMerge/>
          </w:tcPr>
          <w:p w14:paraId="5D5102E0" w14:textId="77777777" w:rsidR="0007105B" w:rsidRPr="00850770" w:rsidRDefault="0007105B" w:rsidP="0007105B">
            <w:pPr>
              <w:pStyle w:val="TableParagraph"/>
              <w:ind w:right="96"/>
              <w:jc w:val="both"/>
              <w:rPr>
                <w:rFonts w:ascii="Arial" w:hAnsi="Arial" w:cs="Arial"/>
                <w:b/>
              </w:rPr>
            </w:pPr>
          </w:p>
        </w:tc>
        <w:tc>
          <w:tcPr>
            <w:tcW w:w="2515" w:type="pct"/>
            <w:vAlign w:val="bottom"/>
          </w:tcPr>
          <w:p w14:paraId="07E82358" w14:textId="4B50BF5E" w:rsidR="0007105B" w:rsidRPr="00850770" w:rsidRDefault="0007105B" w:rsidP="0007105B">
            <w:pPr>
              <w:widowControl/>
              <w:autoSpaceDE/>
              <w:autoSpaceDN/>
              <w:jc w:val="both"/>
              <w:rPr>
                <w:rFonts w:ascii="Arial" w:hAnsi="Arial" w:cs="Arial"/>
                <w:color w:val="000000"/>
              </w:rPr>
            </w:pPr>
            <w:r w:rsidRPr="00850770">
              <w:rPr>
                <w:rFonts w:ascii="Arial" w:hAnsi="Arial" w:cs="Arial"/>
                <w:color w:val="000000"/>
              </w:rPr>
              <w:t>Se realizó visita a la empresa Treinplast en Tocancipá, con el fin de validar el avance del proyecto de economía circular, evidenciando el desarrollo de una estructura modular elaborada con ecopaneles de polipropileno reciclado, suministrados por la empresa GILPA, destinada a divisiones de espacios como alternativa sostenible frente a sistemas tradicionales de drywall y superboard. La iniciativa permite reincorporar residuos plásticos a la cadena productiva, garantizando trazabilidad, calidad y una vida útil estimada entre 10 y 15 años. Se presentaron costos asociados al proceso de fabricación y se acordó como compromiso continuar con la producción de prototipos.</w:t>
            </w:r>
          </w:p>
        </w:tc>
        <w:tc>
          <w:tcPr>
            <w:tcW w:w="1047" w:type="pct"/>
            <w:vAlign w:val="center"/>
          </w:tcPr>
          <w:p w14:paraId="6FA0A3E2" w14:textId="7BF75B1A" w:rsidR="0007105B" w:rsidRPr="00850770" w:rsidRDefault="0007105B" w:rsidP="0007105B">
            <w:pPr>
              <w:widowControl/>
              <w:autoSpaceDE/>
              <w:autoSpaceDN/>
              <w:rPr>
                <w:rFonts w:ascii="Arial" w:hAnsi="Arial" w:cs="Arial"/>
              </w:rPr>
            </w:pPr>
            <w:r w:rsidRPr="00850770">
              <w:rPr>
                <w:rFonts w:ascii="Arial" w:hAnsi="Arial" w:cs="Arial"/>
                <w:color w:val="000000"/>
              </w:rPr>
              <w:t>Acta 1101 EC de 17/06/2026</w:t>
            </w:r>
          </w:p>
        </w:tc>
      </w:tr>
      <w:tr w:rsidR="0007105B" w:rsidRPr="00850770" w14:paraId="58C2E8C7" w14:textId="77777777" w:rsidTr="00CA58DB">
        <w:trPr>
          <w:trHeight w:val="204"/>
        </w:trPr>
        <w:tc>
          <w:tcPr>
            <w:tcW w:w="1438" w:type="pct"/>
            <w:vMerge/>
          </w:tcPr>
          <w:p w14:paraId="4F3686A7" w14:textId="77777777" w:rsidR="0007105B" w:rsidRPr="00850770" w:rsidRDefault="0007105B" w:rsidP="0007105B">
            <w:pPr>
              <w:pStyle w:val="TableParagraph"/>
              <w:ind w:right="96"/>
              <w:jc w:val="both"/>
              <w:rPr>
                <w:rFonts w:ascii="Arial" w:hAnsi="Arial" w:cs="Arial"/>
                <w:b/>
              </w:rPr>
            </w:pPr>
          </w:p>
        </w:tc>
        <w:tc>
          <w:tcPr>
            <w:tcW w:w="2515" w:type="pct"/>
            <w:vAlign w:val="bottom"/>
          </w:tcPr>
          <w:p w14:paraId="79D88A9C" w14:textId="754E55DE" w:rsidR="0007105B" w:rsidRPr="00850770" w:rsidRDefault="0007105B" w:rsidP="0007105B">
            <w:pPr>
              <w:jc w:val="both"/>
              <w:rPr>
                <w:rFonts w:ascii="Arial" w:hAnsi="Arial" w:cs="Arial"/>
                <w:color w:val="000000"/>
              </w:rPr>
            </w:pPr>
            <w:r w:rsidRPr="00850770">
              <w:rPr>
                <w:rFonts w:ascii="Arial" w:hAnsi="Arial" w:cs="Arial"/>
                <w:color w:val="000000"/>
              </w:rPr>
              <w:t xml:space="preserve">En reunión </w:t>
            </w:r>
            <w:r w:rsidR="006E7E15" w:rsidRPr="00850770">
              <w:rPr>
                <w:rFonts w:ascii="Arial" w:hAnsi="Arial" w:cs="Arial"/>
                <w:color w:val="000000"/>
              </w:rPr>
              <w:t>virtual, en</w:t>
            </w:r>
            <w:r w:rsidRPr="00850770">
              <w:rPr>
                <w:rFonts w:ascii="Arial" w:hAnsi="Arial" w:cs="Arial"/>
                <w:color w:val="000000"/>
              </w:rPr>
              <w:t xml:space="preserve"> el marco de la agenda ambiental con ASOOCCIDENTE, se </w:t>
            </w:r>
            <w:r w:rsidR="006E7E15" w:rsidRPr="00850770">
              <w:rPr>
                <w:rFonts w:ascii="Arial" w:hAnsi="Arial" w:cs="Arial"/>
                <w:color w:val="000000"/>
              </w:rPr>
              <w:t>realizó</w:t>
            </w:r>
            <w:r w:rsidRPr="00850770">
              <w:rPr>
                <w:rFonts w:ascii="Arial" w:hAnsi="Arial" w:cs="Arial"/>
                <w:color w:val="000000"/>
              </w:rPr>
              <w:t xml:space="preserve"> </w:t>
            </w:r>
            <w:r w:rsidR="006E7E15" w:rsidRPr="00850770">
              <w:rPr>
                <w:rFonts w:ascii="Arial" w:hAnsi="Arial" w:cs="Arial"/>
                <w:color w:val="000000"/>
              </w:rPr>
              <w:t>capacitación</w:t>
            </w:r>
            <w:r w:rsidRPr="00850770">
              <w:rPr>
                <w:rFonts w:ascii="Arial" w:hAnsi="Arial" w:cs="Arial"/>
                <w:color w:val="000000"/>
              </w:rPr>
              <w:t xml:space="preserve"> enfocada en la Gestión Integral de Residuos Peligrosos (RESPEL</w:t>
            </w:r>
            <w:r w:rsidR="006E7E15" w:rsidRPr="00850770">
              <w:rPr>
                <w:rFonts w:ascii="Arial" w:hAnsi="Arial" w:cs="Arial"/>
                <w:color w:val="000000"/>
              </w:rPr>
              <w:t>), que</w:t>
            </w:r>
            <w:r w:rsidRPr="00850770">
              <w:rPr>
                <w:rFonts w:ascii="Arial" w:hAnsi="Arial" w:cs="Arial"/>
                <w:color w:val="000000"/>
              </w:rPr>
              <w:t xml:space="preserve"> incluyó definiciones legales (Decreto 1076 de 2015), clasificación de residuos peligrosos, actores involucrados (generadores, gestores, transportadores y autoridades ambientales) y obligaciones de los generadores. Se explicaron los componentes del Plan de Gestión Integral: prevención y minimización, identificación y cuantificación de fuentes, manejo interno seguro (recolección, almacenamiento, etiquetado, planes de contingencia), manejo externo (obligaciones de gestores y transportadores) y ejecución con seguimiento e indicadores. </w:t>
            </w:r>
          </w:p>
        </w:tc>
        <w:tc>
          <w:tcPr>
            <w:tcW w:w="1047" w:type="pct"/>
            <w:vAlign w:val="center"/>
          </w:tcPr>
          <w:p w14:paraId="034A69A1" w14:textId="5B6EE476" w:rsidR="0007105B" w:rsidRPr="00850770" w:rsidRDefault="0007105B" w:rsidP="0007105B">
            <w:pPr>
              <w:rPr>
                <w:rFonts w:ascii="Arial" w:hAnsi="Arial" w:cs="Arial"/>
              </w:rPr>
            </w:pPr>
            <w:r w:rsidRPr="00850770">
              <w:rPr>
                <w:rFonts w:ascii="Arial" w:hAnsi="Arial" w:cs="Arial"/>
                <w:color w:val="000000"/>
              </w:rPr>
              <w:t>Acta 1130 EC de 24/06/2026</w:t>
            </w:r>
          </w:p>
        </w:tc>
      </w:tr>
      <w:tr w:rsidR="0007105B" w:rsidRPr="00850770" w14:paraId="495FE54B" w14:textId="77777777" w:rsidTr="00CA58DB">
        <w:trPr>
          <w:trHeight w:val="204"/>
        </w:trPr>
        <w:tc>
          <w:tcPr>
            <w:tcW w:w="1438" w:type="pct"/>
            <w:vMerge/>
          </w:tcPr>
          <w:p w14:paraId="17EA8C9B" w14:textId="77777777" w:rsidR="0007105B" w:rsidRPr="00850770" w:rsidRDefault="0007105B" w:rsidP="0007105B">
            <w:pPr>
              <w:pStyle w:val="TableParagraph"/>
              <w:ind w:right="96"/>
              <w:jc w:val="both"/>
              <w:rPr>
                <w:rFonts w:ascii="Arial" w:hAnsi="Arial" w:cs="Arial"/>
                <w:b/>
              </w:rPr>
            </w:pPr>
          </w:p>
        </w:tc>
        <w:tc>
          <w:tcPr>
            <w:tcW w:w="2515" w:type="pct"/>
            <w:vAlign w:val="bottom"/>
          </w:tcPr>
          <w:p w14:paraId="1C20D9D2" w14:textId="4D6C3473" w:rsidR="0007105B" w:rsidRPr="00850770" w:rsidRDefault="0007105B" w:rsidP="0007105B">
            <w:pPr>
              <w:jc w:val="both"/>
              <w:rPr>
                <w:rFonts w:ascii="Arial" w:hAnsi="Arial" w:cs="Arial"/>
                <w:color w:val="000000"/>
              </w:rPr>
            </w:pPr>
            <w:r w:rsidRPr="00850770">
              <w:rPr>
                <w:rFonts w:ascii="Arial" w:hAnsi="Arial" w:cs="Arial"/>
                <w:color w:val="000000"/>
              </w:rPr>
              <w:t xml:space="preserve">Se </w:t>
            </w:r>
            <w:r w:rsidR="006E7E15" w:rsidRPr="00850770">
              <w:rPr>
                <w:rFonts w:ascii="Arial" w:hAnsi="Arial" w:cs="Arial"/>
                <w:color w:val="000000"/>
              </w:rPr>
              <w:t>participó</w:t>
            </w:r>
            <w:r w:rsidRPr="00850770">
              <w:rPr>
                <w:rFonts w:ascii="Arial" w:hAnsi="Arial" w:cs="Arial"/>
                <w:color w:val="000000"/>
              </w:rPr>
              <w:t xml:space="preserve"> de la mesa de trabajo  entre la CAR y ASOOCCIDENTE, en la cual se evaluó la viabilidad de una jornada de medición de emisiones de fuentes móviles en el corredor industrial de Sabana Occidente, acordando iniciar en agosto por trámites internos de contratación; se definió la realización de una socialización virtual sobre normativa de fuentes fijas para empresas de Funza, Cota y Tenjo y se solicitó apoyo gremial para el mapeo sectorial de actividades económicas con fuentes fijas, comprometiéndose las partes a elaborar piezas informativas, definir empresas piloto y consolidar </w:t>
            </w:r>
            <w:r w:rsidRPr="00850770">
              <w:rPr>
                <w:rFonts w:ascii="Arial" w:hAnsi="Arial" w:cs="Arial"/>
                <w:color w:val="000000"/>
              </w:rPr>
              <w:lastRenderedPageBreak/>
              <w:t>fechas de campo y agenda virtual.</w:t>
            </w:r>
          </w:p>
        </w:tc>
        <w:tc>
          <w:tcPr>
            <w:tcW w:w="1047" w:type="pct"/>
            <w:vAlign w:val="center"/>
          </w:tcPr>
          <w:p w14:paraId="33511A04" w14:textId="483F71FC" w:rsidR="0007105B" w:rsidRPr="00850770" w:rsidRDefault="0007105B" w:rsidP="0007105B">
            <w:pPr>
              <w:rPr>
                <w:rFonts w:ascii="Arial" w:hAnsi="Arial" w:cs="Arial"/>
                <w:color w:val="000000"/>
              </w:rPr>
            </w:pPr>
            <w:r w:rsidRPr="00850770">
              <w:rPr>
                <w:rFonts w:ascii="Arial" w:hAnsi="Arial" w:cs="Arial"/>
                <w:color w:val="000000"/>
              </w:rPr>
              <w:lastRenderedPageBreak/>
              <w:t>Acta 1131 EC de 24/06/2026</w:t>
            </w:r>
          </w:p>
        </w:tc>
      </w:tr>
      <w:tr w:rsidR="0007105B" w:rsidRPr="00850770" w14:paraId="561CD71E" w14:textId="77777777" w:rsidTr="00207D0E">
        <w:trPr>
          <w:trHeight w:val="204"/>
        </w:trPr>
        <w:tc>
          <w:tcPr>
            <w:tcW w:w="1438" w:type="pct"/>
            <w:vMerge/>
          </w:tcPr>
          <w:p w14:paraId="1899D992" w14:textId="77777777" w:rsidR="0007105B" w:rsidRPr="00850770" w:rsidRDefault="0007105B" w:rsidP="0007105B">
            <w:pPr>
              <w:pStyle w:val="TableParagraph"/>
              <w:ind w:right="96"/>
              <w:jc w:val="both"/>
              <w:rPr>
                <w:rFonts w:ascii="Arial" w:hAnsi="Arial" w:cs="Arial"/>
                <w:b/>
              </w:rPr>
            </w:pPr>
          </w:p>
        </w:tc>
        <w:tc>
          <w:tcPr>
            <w:tcW w:w="2515" w:type="pct"/>
            <w:vAlign w:val="bottom"/>
          </w:tcPr>
          <w:p w14:paraId="613C7E58" w14:textId="12E5B547" w:rsidR="0007105B" w:rsidRPr="00850770" w:rsidRDefault="0007105B" w:rsidP="0007105B">
            <w:pPr>
              <w:jc w:val="both"/>
              <w:rPr>
                <w:rFonts w:ascii="Arial" w:hAnsi="Arial" w:cs="Arial"/>
                <w:color w:val="000000"/>
              </w:rPr>
            </w:pPr>
            <w:r w:rsidRPr="00850770">
              <w:rPr>
                <w:rFonts w:ascii="Arial" w:hAnsi="Arial" w:cs="Arial"/>
                <w:color w:val="000000"/>
              </w:rPr>
              <w:t>Se participo de la jornada de siembra realizada en el municipio de Guatavita, en un predio de la Alcaldía ubicado en la vereda Potrero Largo, con acompañamiento de GELSA, la Alcaldía y profesionales de la CAR.</w:t>
            </w:r>
            <w:r w:rsidR="006E7E15">
              <w:rPr>
                <w:rFonts w:ascii="Arial" w:hAnsi="Arial" w:cs="Arial"/>
                <w:color w:val="000000"/>
              </w:rPr>
              <w:t xml:space="preserve"> S</w:t>
            </w:r>
            <w:r w:rsidRPr="00850770">
              <w:rPr>
                <w:rFonts w:ascii="Arial" w:hAnsi="Arial" w:cs="Arial"/>
                <w:color w:val="000000"/>
              </w:rPr>
              <w:t xml:space="preserve">e sembraron 160 árboles nativos de las siguientes especies:  arrayán, aliso, laurel de cera y </w:t>
            </w:r>
            <w:r w:rsidR="006E7E15" w:rsidRPr="00850770">
              <w:rPr>
                <w:rFonts w:ascii="Arial" w:hAnsi="Arial" w:cs="Arial"/>
                <w:color w:val="000000"/>
              </w:rPr>
              <w:t>cucharo; de</w:t>
            </w:r>
            <w:r w:rsidRPr="00850770">
              <w:rPr>
                <w:rFonts w:ascii="Arial" w:hAnsi="Arial" w:cs="Arial"/>
                <w:color w:val="000000"/>
              </w:rPr>
              <w:t xml:space="preserve"> los cuales 130 fueron plantados en el terreno y 30 donados a la administración municipal, fortaleciendo la cobertura vegetal cerca a la quebrada Pazo Hondo y sectores aledaños al embalse de Tominé. Durante la actividad se resaltó la importancia del cuidado de los árboles y su aporte a la conservación ambiental, la biodiversidad, la protección de fuentes hídricas y la captura de carbono.</w:t>
            </w:r>
          </w:p>
        </w:tc>
        <w:tc>
          <w:tcPr>
            <w:tcW w:w="1047" w:type="pct"/>
            <w:vAlign w:val="center"/>
          </w:tcPr>
          <w:p w14:paraId="68C7DAAC" w14:textId="4504B8B2" w:rsidR="0007105B" w:rsidRPr="00850770" w:rsidRDefault="0007105B" w:rsidP="0007105B">
            <w:pPr>
              <w:rPr>
                <w:rFonts w:ascii="Arial" w:hAnsi="Arial" w:cs="Arial"/>
              </w:rPr>
            </w:pPr>
            <w:r w:rsidRPr="00850770">
              <w:rPr>
                <w:rFonts w:ascii="Arial" w:hAnsi="Arial" w:cs="Arial"/>
                <w:color w:val="000000"/>
              </w:rPr>
              <w:t>Acta 1132 EC de 24/06/2026</w:t>
            </w:r>
          </w:p>
        </w:tc>
      </w:tr>
      <w:tr w:rsidR="0007105B" w:rsidRPr="00850770" w14:paraId="2571E7FD" w14:textId="77777777" w:rsidTr="00207D0E">
        <w:trPr>
          <w:trHeight w:val="204"/>
        </w:trPr>
        <w:tc>
          <w:tcPr>
            <w:tcW w:w="1438" w:type="pct"/>
            <w:vMerge/>
          </w:tcPr>
          <w:p w14:paraId="11980934" w14:textId="77777777" w:rsidR="0007105B" w:rsidRPr="00850770" w:rsidRDefault="0007105B" w:rsidP="0007105B">
            <w:pPr>
              <w:pStyle w:val="TableParagraph"/>
              <w:ind w:right="96"/>
              <w:jc w:val="both"/>
              <w:rPr>
                <w:rFonts w:ascii="Arial" w:hAnsi="Arial" w:cs="Arial"/>
                <w:b/>
              </w:rPr>
            </w:pPr>
          </w:p>
        </w:tc>
        <w:tc>
          <w:tcPr>
            <w:tcW w:w="2515" w:type="pct"/>
            <w:vAlign w:val="bottom"/>
          </w:tcPr>
          <w:p w14:paraId="10A5BDAD" w14:textId="76E5ACB0" w:rsidR="0007105B" w:rsidRPr="00850770" w:rsidRDefault="0007105B" w:rsidP="0007105B">
            <w:pPr>
              <w:jc w:val="both"/>
              <w:rPr>
                <w:rFonts w:ascii="Arial" w:hAnsi="Arial" w:cs="Arial"/>
                <w:color w:val="000000"/>
              </w:rPr>
            </w:pPr>
            <w:r w:rsidRPr="00850770">
              <w:rPr>
                <w:rFonts w:ascii="Arial" w:hAnsi="Arial" w:cs="Arial"/>
                <w:color w:val="000000"/>
              </w:rPr>
              <w:t>Se particip</w:t>
            </w:r>
            <w:r w:rsidR="006E7E15">
              <w:rPr>
                <w:rFonts w:ascii="Arial" w:hAnsi="Arial" w:cs="Arial"/>
                <w:color w:val="000000"/>
              </w:rPr>
              <w:t>ó</w:t>
            </w:r>
            <w:r w:rsidRPr="00850770">
              <w:rPr>
                <w:rFonts w:ascii="Arial" w:hAnsi="Arial" w:cs="Arial"/>
                <w:color w:val="000000"/>
              </w:rPr>
              <w:t xml:space="preserve"> en la jornada del Aula Ambiental Móvil de la CAR en el marco de la agenda ambiental con </w:t>
            </w:r>
            <w:r w:rsidR="006E7E15" w:rsidRPr="00850770">
              <w:rPr>
                <w:rFonts w:ascii="Arial" w:hAnsi="Arial" w:cs="Arial"/>
                <w:color w:val="000000"/>
              </w:rPr>
              <w:t>SUNSHINE BOUQUET</w:t>
            </w:r>
            <w:r w:rsidRPr="00850770">
              <w:rPr>
                <w:rFonts w:ascii="Arial" w:hAnsi="Arial" w:cs="Arial"/>
                <w:color w:val="000000"/>
              </w:rPr>
              <w:t xml:space="preserve">, donde se desarrollaron actividades con ocho grupos de niños (12 participantes cada uno), organizados por edades, quienes participaron en talleres de educación ambiental sobre uso responsable del agua, separación de residuos y conocimiento de fauna local mediante máscaras alusivas a especies representativas. Los niños mayores accedieron a experiencias de realidad virtual para explorar ecosistemas estratégicos de Cundinamarca como la Laguna de Pedro Palo, la Laguna de Fúquene y el Páramo de Guacheneque. </w:t>
            </w:r>
          </w:p>
        </w:tc>
        <w:tc>
          <w:tcPr>
            <w:tcW w:w="1047" w:type="pct"/>
            <w:vAlign w:val="center"/>
          </w:tcPr>
          <w:p w14:paraId="416A48A6" w14:textId="612E70EF" w:rsidR="0007105B" w:rsidRPr="00850770" w:rsidRDefault="0007105B" w:rsidP="0007105B">
            <w:pPr>
              <w:rPr>
                <w:rFonts w:ascii="Arial" w:hAnsi="Arial" w:cs="Arial"/>
              </w:rPr>
            </w:pPr>
            <w:r w:rsidRPr="00850770">
              <w:rPr>
                <w:rFonts w:ascii="Arial" w:hAnsi="Arial" w:cs="Arial"/>
                <w:color w:val="000000"/>
              </w:rPr>
              <w:t>Acta 1133 EC de 24/06/2026</w:t>
            </w:r>
          </w:p>
        </w:tc>
      </w:tr>
      <w:tr w:rsidR="00637208" w:rsidRPr="00850770" w14:paraId="443DC3D5" w14:textId="77777777" w:rsidTr="00207D0E">
        <w:trPr>
          <w:trHeight w:val="204"/>
        </w:trPr>
        <w:tc>
          <w:tcPr>
            <w:tcW w:w="1438" w:type="pct"/>
            <w:vMerge/>
          </w:tcPr>
          <w:p w14:paraId="3864EF89" w14:textId="77777777" w:rsidR="00637208" w:rsidRPr="00850770" w:rsidRDefault="00637208" w:rsidP="00637208">
            <w:pPr>
              <w:pStyle w:val="TableParagraph"/>
              <w:ind w:right="96"/>
              <w:jc w:val="both"/>
              <w:rPr>
                <w:rFonts w:ascii="Arial" w:hAnsi="Arial" w:cs="Arial"/>
                <w:b/>
              </w:rPr>
            </w:pPr>
          </w:p>
        </w:tc>
        <w:tc>
          <w:tcPr>
            <w:tcW w:w="2515" w:type="pct"/>
            <w:vAlign w:val="bottom"/>
          </w:tcPr>
          <w:p w14:paraId="13463F40" w14:textId="2D9F3DB4" w:rsidR="00637208" w:rsidRPr="00850770" w:rsidRDefault="00637208" w:rsidP="00637208">
            <w:pPr>
              <w:jc w:val="both"/>
              <w:rPr>
                <w:rFonts w:ascii="Arial" w:hAnsi="Arial" w:cs="Arial"/>
                <w:color w:val="000000"/>
              </w:rPr>
            </w:pPr>
            <w:r w:rsidRPr="00850770">
              <w:rPr>
                <w:rFonts w:ascii="Arial" w:hAnsi="Arial" w:cs="Arial"/>
                <w:color w:val="000000"/>
              </w:rPr>
              <w:t xml:space="preserve">Se realizó visita a las Aulas </w:t>
            </w:r>
            <w:r w:rsidR="006E7E15" w:rsidRPr="00850770">
              <w:rPr>
                <w:rFonts w:ascii="Arial" w:hAnsi="Arial" w:cs="Arial"/>
                <w:color w:val="000000"/>
              </w:rPr>
              <w:t>Ambientales Abiertas</w:t>
            </w:r>
            <w:r w:rsidRPr="00850770">
              <w:rPr>
                <w:rFonts w:ascii="Arial" w:hAnsi="Arial" w:cs="Arial"/>
                <w:color w:val="000000"/>
              </w:rPr>
              <w:t xml:space="preserve"> de Puente Sopó, Río Neusa y Embalse del </w:t>
            </w:r>
            <w:r w:rsidR="006E7E15" w:rsidRPr="00850770">
              <w:rPr>
                <w:rFonts w:ascii="Arial" w:hAnsi="Arial" w:cs="Arial"/>
                <w:color w:val="000000"/>
              </w:rPr>
              <w:t>Neusa, en</w:t>
            </w:r>
            <w:r w:rsidRPr="00850770">
              <w:rPr>
                <w:rFonts w:ascii="Arial" w:hAnsi="Arial" w:cs="Arial"/>
                <w:color w:val="000000"/>
              </w:rPr>
              <w:t xml:space="preserve"> el marco de la agenda ambiental entre la CAR y AESABANA. El objetivo fue gestionar su inclusión en el catálogo empresarial y sistema de descuentos de AESABANA, además de fortalecer la socialización y promoción de estos espacios. Cada aula presentó su oferta</w:t>
            </w:r>
            <w:r w:rsidR="006E7E15">
              <w:rPr>
                <w:rFonts w:ascii="Arial" w:hAnsi="Arial" w:cs="Arial"/>
                <w:color w:val="000000"/>
              </w:rPr>
              <w:t xml:space="preserve"> de servicios</w:t>
            </w:r>
            <w:r w:rsidRPr="00850770">
              <w:rPr>
                <w:rFonts w:ascii="Arial" w:hAnsi="Arial" w:cs="Arial"/>
                <w:color w:val="000000"/>
              </w:rPr>
              <w:t>. Se resaltó que las aulas son espacios de aprendizaje práctico y conexión con la biodiversidad, y se acordó revisar la resolución vigente para validar condiciones de descuentos en ingresos y servicios.</w:t>
            </w:r>
          </w:p>
        </w:tc>
        <w:tc>
          <w:tcPr>
            <w:tcW w:w="1047" w:type="pct"/>
            <w:vAlign w:val="center"/>
          </w:tcPr>
          <w:p w14:paraId="08F543FC" w14:textId="7DE0BA1D" w:rsidR="00637208" w:rsidRPr="00850770" w:rsidRDefault="00637208" w:rsidP="00637208">
            <w:pPr>
              <w:rPr>
                <w:rFonts w:ascii="Arial" w:hAnsi="Arial" w:cs="Arial"/>
                <w:color w:val="000000"/>
              </w:rPr>
            </w:pPr>
            <w:r w:rsidRPr="00850770">
              <w:rPr>
                <w:rFonts w:ascii="Arial" w:hAnsi="Arial" w:cs="Arial"/>
                <w:color w:val="000000"/>
              </w:rPr>
              <w:t>Acta 1134 EC de 24/06/2026</w:t>
            </w:r>
          </w:p>
        </w:tc>
      </w:tr>
      <w:tr w:rsidR="00637208" w:rsidRPr="00850770" w14:paraId="1E42275A" w14:textId="77777777" w:rsidTr="00F504C4">
        <w:trPr>
          <w:trHeight w:val="204"/>
        </w:trPr>
        <w:tc>
          <w:tcPr>
            <w:tcW w:w="1438" w:type="pct"/>
            <w:vMerge/>
          </w:tcPr>
          <w:p w14:paraId="02FB816B"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05A08D4A" w14:textId="2852460D" w:rsidR="00637208" w:rsidRPr="00850770" w:rsidRDefault="006E7E15" w:rsidP="00637208">
            <w:pPr>
              <w:jc w:val="both"/>
              <w:rPr>
                <w:rFonts w:ascii="Arial" w:hAnsi="Arial" w:cs="Arial"/>
                <w:color w:val="000000"/>
              </w:rPr>
            </w:pPr>
            <w:r w:rsidRPr="006E7E15">
              <w:rPr>
                <w:rFonts w:ascii="Arial" w:hAnsi="Arial" w:cs="Arial"/>
                <w:color w:val="000000"/>
              </w:rPr>
              <w:t xml:space="preserve">En el marco de la Agenda Ambiental entre la CAR y ANAFALCO, se realizó una mesa de trabajo para revisar la cartografía de drenajes en el área de las ladrilleras de Mochuelo Bajo, donde se expusieron las preocupaciones del gremio por la definición de nuevos drenajes intermitentes que afectan la renovación de </w:t>
            </w:r>
            <w:r w:rsidRPr="006E7E15">
              <w:rPr>
                <w:rFonts w:ascii="Arial" w:hAnsi="Arial" w:cs="Arial"/>
                <w:color w:val="000000"/>
              </w:rPr>
              <w:lastRenderedPageBreak/>
              <w:t>permisos de emisiones; la CAR aclaró que la información proviene de cartografía oficial del IGAC e IDECA y requiere verificación en campo, identificándose 44 drenajes (3 permanentes y 41 intermitentes), además de reservorios construidos por las empresas; se recordó que las rondas hídricas son suelos de protección según el Acuerdo 16 y se acordó trasladar las inquietudes técnicas y jurídicas a la Dirección Regional Bogotá-La Calera</w:t>
            </w:r>
            <w:r>
              <w:rPr>
                <w:rFonts w:ascii="Arial" w:hAnsi="Arial" w:cs="Arial"/>
                <w:color w:val="000000"/>
              </w:rPr>
              <w:t>.</w:t>
            </w:r>
          </w:p>
        </w:tc>
        <w:tc>
          <w:tcPr>
            <w:tcW w:w="1047" w:type="pct"/>
            <w:vAlign w:val="center"/>
          </w:tcPr>
          <w:p w14:paraId="7B58F1D3" w14:textId="36B6C3F9" w:rsidR="00637208" w:rsidRPr="00850770" w:rsidRDefault="006E7E15" w:rsidP="00637208">
            <w:pPr>
              <w:rPr>
                <w:rFonts w:ascii="Arial" w:hAnsi="Arial" w:cs="Arial"/>
                <w:color w:val="000000"/>
              </w:rPr>
            </w:pPr>
            <w:r w:rsidRPr="006E7E15">
              <w:rPr>
                <w:rFonts w:ascii="Arial" w:hAnsi="Arial" w:cs="Arial"/>
                <w:color w:val="000000"/>
              </w:rPr>
              <w:lastRenderedPageBreak/>
              <w:t>Acta 1157 EC de 25/06/2026</w:t>
            </w:r>
          </w:p>
        </w:tc>
      </w:tr>
      <w:tr w:rsidR="00637208" w:rsidRPr="00850770" w14:paraId="4A868535" w14:textId="77777777" w:rsidTr="00F504C4">
        <w:trPr>
          <w:trHeight w:val="204"/>
        </w:trPr>
        <w:tc>
          <w:tcPr>
            <w:tcW w:w="1438" w:type="pct"/>
            <w:vMerge/>
          </w:tcPr>
          <w:p w14:paraId="086E164D"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025A4664" w14:textId="535AA78F" w:rsidR="00637208" w:rsidRPr="00850770" w:rsidRDefault="00E12885" w:rsidP="00637208">
            <w:pPr>
              <w:jc w:val="both"/>
              <w:rPr>
                <w:rFonts w:ascii="Arial" w:hAnsi="Arial" w:cs="Arial"/>
                <w:color w:val="000000"/>
              </w:rPr>
            </w:pPr>
            <w:r w:rsidRPr="00E12885">
              <w:rPr>
                <w:rFonts w:ascii="Arial" w:hAnsi="Arial" w:cs="Arial"/>
                <w:color w:val="000000"/>
              </w:rPr>
              <w:t>En el marco de la Agenda Ambiental Sectorial con FENAVI, se socializó el Plan de Reducción del Impacto por Olores Ofensivos (PRIO) , en cuanto a la normativa aplicable, el esquema de atención de quejas y los contenidos mínimos del PRIO, incluyendo descripción de actividades, procesos, materias primas, residuos y consumo energético; además, se refirio aspectos del diseño y selección de buenas prácticas y se presentaron ejemplos de medidas para el sector avícola, metas e indicadores de gestión e impacto, planes de contingencia y cronogramas de implementación. Adicionalmente se el CTA socializó el convenio de economía circular, destacando beneficios como reducción de costos, eficiencia hídrica y energética, nuevos ingresos y acceso a financiación, así como la estructuración de modelos de negocio sostenibles.</w:t>
            </w:r>
          </w:p>
        </w:tc>
        <w:tc>
          <w:tcPr>
            <w:tcW w:w="1047" w:type="pct"/>
            <w:vAlign w:val="center"/>
          </w:tcPr>
          <w:p w14:paraId="5C4B2991" w14:textId="7629C797" w:rsidR="00637208" w:rsidRPr="00850770" w:rsidRDefault="00E12885" w:rsidP="00637208">
            <w:pPr>
              <w:rPr>
                <w:rFonts w:ascii="Arial" w:hAnsi="Arial" w:cs="Arial"/>
                <w:color w:val="000000"/>
              </w:rPr>
            </w:pPr>
            <w:r>
              <w:rPr>
                <w:rFonts w:ascii="Arial" w:hAnsi="Arial" w:cs="Arial"/>
                <w:color w:val="000000"/>
              </w:rPr>
              <w:t>Acta 1185 EC 26/06/2026</w:t>
            </w:r>
          </w:p>
        </w:tc>
      </w:tr>
      <w:tr w:rsidR="00637208" w:rsidRPr="00850770" w14:paraId="586C70AF" w14:textId="77777777" w:rsidTr="00F504C4">
        <w:trPr>
          <w:trHeight w:val="204"/>
        </w:trPr>
        <w:tc>
          <w:tcPr>
            <w:tcW w:w="1438" w:type="pct"/>
            <w:vMerge/>
          </w:tcPr>
          <w:p w14:paraId="1DDDAD07"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C43B065" w14:textId="320409D6" w:rsidR="00637208" w:rsidRPr="00850770" w:rsidRDefault="00A47B38" w:rsidP="00637208">
            <w:pPr>
              <w:jc w:val="both"/>
              <w:rPr>
                <w:rFonts w:ascii="Arial" w:hAnsi="Arial" w:cs="Arial"/>
                <w:color w:val="000000"/>
              </w:rPr>
            </w:pPr>
            <w:r w:rsidRPr="00A47B38">
              <w:rPr>
                <w:rFonts w:ascii="Arial" w:hAnsi="Arial" w:cs="Arial"/>
                <w:color w:val="000000"/>
              </w:rPr>
              <w:t>Se realizo mesa de trabajo entre la CAR y ASOGRAVAS, con el fin de analizar los trámites ambientales activos del sector de agregados pétreos en el marco de la Agenda Ambiental. Se presentó el contexto gremial de ASOGRAVAS y la necesidad de contar con retroalimentación técnica de la CAR para orientar el acompañamiento. La Dirección Técnica Ambiental explicó que la corporación atiende cerca de 700 títulos mineros, de los cuales la mitad cuentan con instrumentos ambientales, y que existen POMCA con obligaciones específicas para el sector. Se destacó la importancia de identificar problemáticas críticas y territorios más afectados para priorizar acciones como manejo hídrico, recarga de acuíferos y reforestación. La CAR invitó formalmente al gremio a participar en las Mesas Técnicas Mineras anuales junto con ministerios y la ANM, propuesta recibida positivamente por ASOGRAVAS, que sugirió articular cursos de formación y expertos gremiales.</w:t>
            </w:r>
          </w:p>
        </w:tc>
        <w:tc>
          <w:tcPr>
            <w:tcW w:w="1047" w:type="pct"/>
            <w:vAlign w:val="center"/>
          </w:tcPr>
          <w:p w14:paraId="2BD2FE24" w14:textId="6032F40B" w:rsidR="00637208" w:rsidRPr="00850770" w:rsidRDefault="00A47B38" w:rsidP="00637208">
            <w:pPr>
              <w:rPr>
                <w:rFonts w:ascii="Arial" w:hAnsi="Arial" w:cs="Arial"/>
              </w:rPr>
            </w:pPr>
            <w:r w:rsidRPr="00A47B38">
              <w:rPr>
                <w:rFonts w:ascii="Arial" w:hAnsi="Arial" w:cs="Arial"/>
              </w:rPr>
              <w:t>Acta 1186 EC de 26/06/2026</w:t>
            </w:r>
          </w:p>
        </w:tc>
      </w:tr>
      <w:tr w:rsidR="00637208" w:rsidRPr="00850770" w14:paraId="717FE11C" w14:textId="3BD7E246" w:rsidTr="008839FF">
        <w:trPr>
          <w:trHeight w:val="205"/>
        </w:trPr>
        <w:tc>
          <w:tcPr>
            <w:tcW w:w="1438" w:type="pct"/>
          </w:tcPr>
          <w:p w14:paraId="03391304" w14:textId="77777777"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4. </w:t>
            </w:r>
          </w:p>
          <w:p w14:paraId="427148A0" w14:textId="4900C41B" w:rsidR="00637208" w:rsidRPr="00850770" w:rsidRDefault="00637208" w:rsidP="00637208">
            <w:pPr>
              <w:rPr>
                <w:rFonts w:ascii="Arial" w:hAnsi="Arial" w:cs="Arial"/>
              </w:rPr>
            </w:pPr>
            <w:r w:rsidRPr="00850770">
              <w:rPr>
                <w:rFonts w:ascii="Arial" w:hAnsi="Arial" w:cs="Arial"/>
                <w:lang w:val="es-CO"/>
              </w:rPr>
              <w:t xml:space="preserve">Desarrollar ruedas de negocio con actores de las </w:t>
            </w:r>
            <w:r w:rsidRPr="00850770">
              <w:rPr>
                <w:rFonts w:ascii="Arial" w:hAnsi="Arial" w:cs="Arial"/>
                <w:lang w:val="es-CO"/>
              </w:rPr>
              <w:lastRenderedPageBreak/>
              <w:t>agendas ambientales sectoriales y alianzas estratégicas, orientadas a la identificación y potenciación de acciones y proyectos de economía circular</w:t>
            </w:r>
          </w:p>
        </w:tc>
        <w:tc>
          <w:tcPr>
            <w:tcW w:w="2515" w:type="pct"/>
          </w:tcPr>
          <w:p w14:paraId="0EFBEB55" w14:textId="3620CF81" w:rsidR="00637208" w:rsidRPr="00850770" w:rsidRDefault="00637208" w:rsidP="00637208">
            <w:pPr>
              <w:widowControl/>
              <w:autoSpaceDE/>
              <w:autoSpaceDN/>
              <w:jc w:val="both"/>
              <w:rPr>
                <w:rFonts w:ascii="Arial" w:hAnsi="Arial" w:cs="Arial"/>
                <w:highlight w:val="yellow"/>
              </w:rPr>
            </w:pPr>
            <w:r w:rsidRPr="00850770">
              <w:rPr>
                <w:rFonts w:ascii="Arial" w:hAnsi="Arial" w:cs="Arial"/>
                <w:color w:val="000000"/>
              </w:rPr>
              <w:lastRenderedPageBreak/>
              <w:t>Se particip</w:t>
            </w:r>
            <w:r w:rsidR="00801FF6">
              <w:rPr>
                <w:rFonts w:ascii="Arial" w:hAnsi="Arial" w:cs="Arial"/>
                <w:color w:val="000000"/>
              </w:rPr>
              <w:t>o</w:t>
            </w:r>
            <w:r w:rsidRPr="00850770">
              <w:rPr>
                <w:rFonts w:ascii="Arial" w:hAnsi="Arial" w:cs="Arial"/>
                <w:color w:val="000000"/>
              </w:rPr>
              <w:t xml:space="preserve"> en reunión </w:t>
            </w:r>
            <w:r w:rsidR="00801FF6" w:rsidRPr="00850770">
              <w:rPr>
                <w:rFonts w:ascii="Arial" w:hAnsi="Arial" w:cs="Arial"/>
                <w:color w:val="000000"/>
              </w:rPr>
              <w:t>virtual</w:t>
            </w:r>
            <w:r w:rsidRPr="00850770">
              <w:rPr>
                <w:rFonts w:ascii="Arial" w:hAnsi="Arial" w:cs="Arial"/>
                <w:color w:val="000000"/>
              </w:rPr>
              <w:t xml:space="preserve">, con el objetivo de articular iniciativas de economía circular en empaques plásticos con sectores productivos. Se presentaron </w:t>
            </w:r>
            <w:r w:rsidRPr="00850770">
              <w:rPr>
                <w:rFonts w:ascii="Arial" w:hAnsi="Arial" w:cs="Arial"/>
                <w:color w:val="000000"/>
              </w:rPr>
              <w:lastRenderedPageBreak/>
              <w:t>experiencias de Prodensa, corporación sin ánimo de lucro que impulsa proyectos sociales, ambientales y de gestión de residuos; de Treinplast</w:t>
            </w:r>
            <w:r w:rsidR="00801FF6">
              <w:rPr>
                <w:rFonts w:ascii="Arial" w:hAnsi="Arial" w:cs="Arial"/>
                <w:color w:val="000000"/>
              </w:rPr>
              <w:t xml:space="preserve"> </w:t>
            </w:r>
            <w:r w:rsidRPr="00850770">
              <w:rPr>
                <w:rFonts w:ascii="Arial" w:hAnsi="Arial" w:cs="Arial"/>
                <w:color w:val="000000"/>
              </w:rPr>
              <w:t>con trayectoria en transformación de plásticos reciclados y desarrollo de productos innovadores; y de Ladrillos Sur, que expuso problemáticas en el uso de</w:t>
            </w:r>
            <w:r w:rsidR="00801FF6">
              <w:rPr>
                <w:rFonts w:ascii="Arial" w:hAnsi="Arial" w:cs="Arial"/>
                <w:color w:val="000000"/>
              </w:rPr>
              <w:t>l</w:t>
            </w:r>
            <w:r w:rsidRPr="00850770">
              <w:rPr>
                <w:rFonts w:ascii="Arial" w:hAnsi="Arial" w:cs="Arial"/>
                <w:color w:val="000000"/>
              </w:rPr>
              <w:t xml:space="preserve"> vinipel y zuncho plástico en procesos de paletizado. Se discutieron alternativas de aprovechamiento, ecodiseño y validación de materiales, destacando la propuesta de Treinplast de transformar 100 kilos de vinipel en ecopaneles para evaluar usos potenciales. Como compromisos, se acordó el intercambio de material entre Treinplast y Ladrillos Sur y el acompañamiento de la CAR en el seguimiento del proyecto.</w:t>
            </w:r>
          </w:p>
        </w:tc>
        <w:tc>
          <w:tcPr>
            <w:tcW w:w="1047" w:type="pct"/>
          </w:tcPr>
          <w:p w14:paraId="6410796F" w14:textId="0650DE48" w:rsidR="00637208" w:rsidRPr="00850770" w:rsidRDefault="00637208" w:rsidP="00637208">
            <w:pPr>
              <w:rPr>
                <w:rFonts w:ascii="Arial" w:hAnsi="Arial" w:cs="Arial"/>
                <w:highlight w:val="yellow"/>
              </w:rPr>
            </w:pPr>
            <w:r w:rsidRPr="00850770">
              <w:rPr>
                <w:rFonts w:ascii="Arial" w:hAnsi="Arial" w:cs="Arial"/>
              </w:rPr>
              <w:lastRenderedPageBreak/>
              <w:t>Acta 1094 EC  de 16/06/2026</w:t>
            </w:r>
          </w:p>
        </w:tc>
      </w:tr>
      <w:tr w:rsidR="00637208" w:rsidRPr="00850770" w14:paraId="61C80147" w14:textId="670F931B" w:rsidTr="00104DF7">
        <w:trPr>
          <w:trHeight w:val="205"/>
        </w:trPr>
        <w:tc>
          <w:tcPr>
            <w:tcW w:w="1438" w:type="pct"/>
          </w:tcPr>
          <w:p w14:paraId="51EBE914" w14:textId="77777777"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5. </w:t>
            </w:r>
          </w:p>
          <w:p w14:paraId="6259927C" w14:textId="77777777" w:rsidR="00637208" w:rsidRPr="00850770" w:rsidRDefault="00637208" w:rsidP="00637208">
            <w:pPr>
              <w:pStyle w:val="Sinespaciado"/>
              <w:rPr>
                <w:rFonts w:ascii="Arial" w:hAnsi="Arial" w:cs="Arial"/>
                <w:lang w:val="es-CO"/>
              </w:rPr>
            </w:pPr>
          </w:p>
          <w:p w14:paraId="2155804E" w14:textId="2121A9D7" w:rsidR="00637208" w:rsidRPr="00850770" w:rsidRDefault="00637208" w:rsidP="00637208">
            <w:pPr>
              <w:rPr>
                <w:rFonts w:ascii="Arial" w:hAnsi="Arial" w:cs="Arial"/>
              </w:rPr>
            </w:pPr>
            <w:bookmarkStart w:id="0" w:name="_Hlk231231563"/>
            <w:r w:rsidRPr="00850770">
              <w:rPr>
                <w:rFonts w:ascii="Arial" w:hAnsi="Arial" w:cs="Arial"/>
                <w:lang w:val="es-CO"/>
              </w:rPr>
              <w:t>Identificar proyectos de economía circular para cada una de las estratégicas establecidas, agendas sectoriales y las asignadas por el supervisor del contrato.</w:t>
            </w:r>
            <w:bookmarkEnd w:id="0"/>
          </w:p>
        </w:tc>
        <w:tc>
          <w:tcPr>
            <w:tcW w:w="2515" w:type="pct"/>
            <w:vAlign w:val="center"/>
          </w:tcPr>
          <w:p w14:paraId="68280155" w14:textId="05B971C1" w:rsidR="00637208" w:rsidRPr="00850770" w:rsidRDefault="00637208" w:rsidP="00801FF6">
            <w:pPr>
              <w:widowControl/>
              <w:autoSpaceDE/>
              <w:autoSpaceDN/>
              <w:spacing w:before="100" w:beforeAutospacing="1" w:after="100" w:afterAutospacing="1"/>
              <w:jc w:val="both"/>
              <w:rPr>
                <w:rFonts w:ascii="Arial" w:hAnsi="Arial" w:cs="Arial"/>
                <w:color w:val="000000"/>
                <w:highlight w:val="yellow"/>
              </w:rPr>
            </w:pPr>
            <w:r w:rsidRPr="00850770">
              <w:rPr>
                <w:rFonts w:ascii="Arial" w:hAnsi="Arial" w:cs="Arial"/>
              </w:rPr>
              <w:t>De acuerdo con esta actividad, durante el mes de referencia no se adelantaron procesos de identificación de proyectos de economía circular, teniendo en cuenta que dichas acciones ya habían sido desarrolladas en</w:t>
            </w:r>
            <w:r w:rsidR="00801FF6">
              <w:rPr>
                <w:rFonts w:ascii="Arial" w:hAnsi="Arial" w:cs="Arial"/>
              </w:rPr>
              <w:t xml:space="preserve"> los meses </w:t>
            </w:r>
            <w:r w:rsidRPr="00850770">
              <w:rPr>
                <w:rFonts w:ascii="Arial" w:hAnsi="Arial" w:cs="Arial"/>
              </w:rPr>
              <w:t>anteriores.</w:t>
            </w:r>
          </w:p>
        </w:tc>
        <w:tc>
          <w:tcPr>
            <w:tcW w:w="1047" w:type="pct"/>
            <w:vAlign w:val="center"/>
          </w:tcPr>
          <w:p w14:paraId="5B8B4F58" w14:textId="6A4016BA" w:rsidR="00637208" w:rsidRPr="00850770" w:rsidRDefault="00637208" w:rsidP="00637208">
            <w:pPr>
              <w:rPr>
                <w:rFonts w:ascii="Arial" w:hAnsi="Arial" w:cs="Arial"/>
                <w:highlight w:val="yellow"/>
              </w:rPr>
            </w:pPr>
          </w:p>
        </w:tc>
      </w:tr>
      <w:tr w:rsidR="00637208" w:rsidRPr="00850770" w14:paraId="49D1046A" w14:textId="0A6FC953" w:rsidTr="00DD7521">
        <w:trPr>
          <w:trHeight w:val="1883"/>
        </w:trPr>
        <w:tc>
          <w:tcPr>
            <w:tcW w:w="1438" w:type="pct"/>
            <w:vMerge w:val="restart"/>
          </w:tcPr>
          <w:p w14:paraId="50E5F41B" w14:textId="77777777"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6. </w:t>
            </w:r>
          </w:p>
          <w:p w14:paraId="20D29E8E" w14:textId="77777777" w:rsidR="00637208" w:rsidRPr="00850770" w:rsidRDefault="00637208" w:rsidP="00637208">
            <w:pPr>
              <w:pStyle w:val="Sinespaciado"/>
              <w:rPr>
                <w:rFonts w:ascii="Arial" w:hAnsi="Arial" w:cs="Arial"/>
                <w:lang w:val="es-CO"/>
              </w:rPr>
            </w:pPr>
          </w:p>
          <w:p w14:paraId="4B1972E5" w14:textId="064498C8" w:rsidR="00637208" w:rsidRPr="00850770" w:rsidRDefault="00637208" w:rsidP="00637208">
            <w:pPr>
              <w:rPr>
                <w:rFonts w:ascii="Arial" w:hAnsi="Arial" w:cs="Arial"/>
              </w:rPr>
            </w:pPr>
            <w:r w:rsidRPr="00850770">
              <w:rPr>
                <w:rFonts w:ascii="Arial" w:hAnsi="Arial" w:cs="Arial"/>
                <w:lang w:val="es-CO"/>
              </w:rPr>
              <w:t>Estructurar proyectos de economía circular derivados de las agendas ambientales sectoriales, alianzas estratégicas y las asignadas por el supervisor del contrato.</w:t>
            </w:r>
          </w:p>
        </w:tc>
        <w:tc>
          <w:tcPr>
            <w:tcW w:w="2515" w:type="pct"/>
          </w:tcPr>
          <w:p w14:paraId="2309FBB5" w14:textId="209059B8" w:rsidR="00637208" w:rsidRPr="00850770" w:rsidRDefault="00637208" w:rsidP="00801FF6">
            <w:pPr>
              <w:pStyle w:val="NormalWeb"/>
              <w:jc w:val="both"/>
              <w:rPr>
                <w:rFonts w:ascii="Arial" w:eastAsia="Arial Narrow" w:hAnsi="Arial" w:cs="Arial"/>
                <w:color w:val="000000"/>
                <w:sz w:val="22"/>
                <w:szCs w:val="22"/>
                <w:lang w:val="es-ES" w:eastAsia="en-US"/>
              </w:rPr>
            </w:pPr>
            <w:r w:rsidRPr="00850770">
              <w:rPr>
                <w:rFonts w:ascii="Arial" w:eastAsia="Arial Narrow" w:hAnsi="Arial" w:cs="Arial"/>
                <w:color w:val="000000"/>
                <w:sz w:val="22"/>
                <w:szCs w:val="22"/>
                <w:lang w:val="es-ES" w:eastAsia="en-US"/>
              </w:rPr>
              <w:t>Se ajustó la estructuración de dos proyectos, así:</w:t>
            </w:r>
          </w:p>
          <w:p w14:paraId="65530491" w14:textId="72A51E53" w:rsidR="00637208" w:rsidRPr="00850770" w:rsidRDefault="00637208" w:rsidP="00801FF6">
            <w:pPr>
              <w:pStyle w:val="Prrafodelista"/>
              <w:numPr>
                <w:ilvl w:val="0"/>
                <w:numId w:val="2"/>
              </w:numPr>
              <w:ind w:left="476"/>
              <w:jc w:val="both"/>
              <w:rPr>
                <w:rFonts w:ascii="Arial" w:eastAsia="Arial Narrow" w:hAnsi="Arial" w:cs="Arial"/>
                <w:color w:val="000000"/>
                <w:lang w:val="es-ES" w:eastAsia="en-US"/>
              </w:rPr>
            </w:pPr>
            <w:r w:rsidRPr="00850770">
              <w:rPr>
                <w:rFonts w:ascii="Arial" w:eastAsia="Arial Narrow" w:hAnsi="Arial" w:cs="Arial"/>
                <w:color w:val="000000"/>
                <w:lang w:val="es-ES" w:eastAsia="en-US"/>
              </w:rPr>
              <w:t xml:space="preserve">Implementación de tecnología para el lavado del café que reduce en un 80% el consumo de agua </w:t>
            </w:r>
          </w:p>
          <w:p w14:paraId="2A5995B5" w14:textId="44DA54F9" w:rsidR="00637208" w:rsidRPr="00850770" w:rsidRDefault="00637208" w:rsidP="00801FF6">
            <w:pPr>
              <w:pStyle w:val="Prrafodelista"/>
              <w:numPr>
                <w:ilvl w:val="0"/>
                <w:numId w:val="2"/>
              </w:numPr>
              <w:ind w:left="476"/>
              <w:jc w:val="both"/>
              <w:rPr>
                <w:rFonts w:ascii="Arial" w:hAnsi="Arial" w:cs="Arial"/>
                <w:lang w:val="es-CO"/>
              </w:rPr>
            </w:pPr>
            <w:r w:rsidRPr="00850770">
              <w:rPr>
                <w:rFonts w:ascii="Arial" w:eastAsia="Arial Narrow" w:hAnsi="Arial" w:cs="Arial"/>
                <w:color w:val="000000"/>
                <w:lang w:val="es-ES" w:eastAsia="en-US"/>
              </w:rPr>
              <w:t>Valorización de 30 toneladas de subproductos plásticos en la elaboración de ecopaneles</w:t>
            </w:r>
          </w:p>
        </w:tc>
        <w:tc>
          <w:tcPr>
            <w:tcW w:w="1047" w:type="pct"/>
          </w:tcPr>
          <w:p w14:paraId="7D8B2D45" w14:textId="0A7B5E6A" w:rsidR="00637208" w:rsidRPr="00850770" w:rsidRDefault="00637208" w:rsidP="00801FF6">
            <w:pPr>
              <w:jc w:val="both"/>
              <w:rPr>
                <w:rFonts w:ascii="Arial" w:hAnsi="Arial" w:cs="Arial"/>
              </w:rPr>
            </w:pPr>
            <w:r w:rsidRPr="00850770">
              <w:rPr>
                <w:rFonts w:ascii="Arial" w:hAnsi="Arial" w:cs="Arial"/>
              </w:rPr>
              <w:t>Documentos Word</w:t>
            </w:r>
          </w:p>
        </w:tc>
      </w:tr>
      <w:tr w:rsidR="00637208" w:rsidRPr="00850770" w14:paraId="047B5867" w14:textId="77777777" w:rsidTr="00803740">
        <w:trPr>
          <w:trHeight w:val="1883"/>
        </w:trPr>
        <w:tc>
          <w:tcPr>
            <w:tcW w:w="1438" w:type="pct"/>
            <w:vMerge/>
          </w:tcPr>
          <w:p w14:paraId="10E2592C"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6839FDC" w14:textId="33F4CD8C" w:rsidR="00637208" w:rsidRPr="00850770" w:rsidRDefault="00637208" w:rsidP="00801FF6">
            <w:pPr>
              <w:pStyle w:val="NormalWeb"/>
              <w:jc w:val="both"/>
              <w:rPr>
                <w:rFonts w:ascii="Arial" w:eastAsia="Arial Narrow" w:hAnsi="Arial" w:cs="Arial"/>
                <w:color w:val="000000"/>
                <w:sz w:val="22"/>
                <w:szCs w:val="22"/>
                <w:lang w:val="es-ES" w:eastAsia="en-US"/>
              </w:rPr>
            </w:pPr>
            <w:r w:rsidRPr="00850770">
              <w:rPr>
                <w:rFonts w:ascii="Arial" w:hAnsi="Arial" w:cs="Arial"/>
                <w:color w:val="000000"/>
                <w:sz w:val="22"/>
                <w:szCs w:val="22"/>
              </w:rPr>
              <w:t xml:space="preserve">En reunión interna, se revisó la viabilidad financiera de un proyecto de economía circular en la finca El Mirador, ubicada en Sibaté. El proyecto consiste en la instalación de un sistema de captación y almacenamiento de aguas lluvias para la producción porcícola, con el fin de reducir el uso exclusivo de agua potable, optimizar el recurso hídrico y fortalecer la sostenibilidad ambiental. Se destacó que la iniciativa aporta beneficios ambientales, económicos y sociales, consolidándose como modelo replicable en el sector pecuario. La profesional Melissa Toloza emitió concepto positivo, señalando que el proyecto es financieramente sólido, de bajo riesgo y con alto retorno social y ambiental, al garantizar bioseguridad y eficiencia operativa. </w:t>
            </w:r>
          </w:p>
        </w:tc>
        <w:tc>
          <w:tcPr>
            <w:tcW w:w="1047" w:type="pct"/>
            <w:vAlign w:val="center"/>
          </w:tcPr>
          <w:p w14:paraId="1298A194" w14:textId="72B47D83" w:rsidR="00637208" w:rsidRPr="00850770" w:rsidRDefault="00637208" w:rsidP="00637208">
            <w:pPr>
              <w:rPr>
                <w:rFonts w:ascii="Arial" w:hAnsi="Arial" w:cs="Arial"/>
              </w:rPr>
            </w:pPr>
            <w:r w:rsidRPr="00850770">
              <w:rPr>
                <w:rFonts w:ascii="Arial" w:hAnsi="Arial" w:cs="Arial"/>
                <w:color w:val="000000"/>
              </w:rPr>
              <w:t xml:space="preserve">Acta 1096 </w:t>
            </w:r>
            <w:r w:rsidR="00801FF6" w:rsidRPr="00850770">
              <w:rPr>
                <w:rFonts w:ascii="Arial" w:hAnsi="Arial" w:cs="Arial"/>
                <w:color w:val="000000"/>
              </w:rPr>
              <w:t>EC de</w:t>
            </w:r>
            <w:r w:rsidRPr="00850770">
              <w:rPr>
                <w:rFonts w:ascii="Arial" w:hAnsi="Arial" w:cs="Arial"/>
                <w:color w:val="000000"/>
              </w:rPr>
              <w:t xml:space="preserve"> 16/06/2026</w:t>
            </w:r>
          </w:p>
        </w:tc>
      </w:tr>
      <w:tr w:rsidR="00637208" w:rsidRPr="00850770" w14:paraId="7459DD40" w14:textId="77777777" w:rsidTr="00803740">
        <w:trPr>
          <w:trHeight w:val="1883"/>
        </w:trPr>
        <w:tc>
          <w:tcPr>
            <w:tcW w:w="1438" w:type="pct"/>
            <w:vMerge/>
          </w:tcPr>
          <w:p w14:paraId="2839F60B" w14:textId="77777777" w:rsidR="00637208" w:rsidRPr="00850770" w:rsidRDefault="00637208" w:rsidP="00637208">
            <w:pPr>
              <w:pStyle w:val="TableParagraph"/>
              <w:ind w:right="96"/>
              <w:jc w:val="both"/>
              <w:rPr>
                <w:rFonts w:ascii="Arial" w:hAnsi="Arial" w:cs="Arial"/>
                <w:b/>
              </w:rPr>
            </w:pPr>
          </w:p>
        </w:tc>
        <w:tc>
          <w:tcPr>
            <w:tcW w:w="2515" w:type="pct"/>
            <w:vAlign w:val="bottom"/>
          </w:tcPr>
          <w:p w14:paraId="52A0B945" w14:textId="03BC1A0D" w:rsidR="00637208" w:rsidRPr="00850770" w:rsidRDefault="00637208" w:rsidP="00801FF6">
            <w:pPr>
              <w:pStyle w:val="NormalWeb"/>
              <w:jc w:val="both"/>
              <w:rPr>
                <w:rFonts w:ascii="Arial" w:eastAsia="Arial Narrow" w:hAnsi="Arial" w:cs="Arial"/>
                <w:color w:val="000000"/>
                <w:sz w:val="22"/>
                <w:szCs w:val="22"/>
                <w:lang w:val="es-ES" w:eastAsia="en-US"/>
              </w:rPr>
            </w:pPr>
            <w:r w:rsidRPr="00850770">
              <w:rPr>
                <w:rFonts w:ascii="Arial" w:hAnsi="Arial" w:cs="Arial"/>
                <w:color w:val="000000"/>
                <w:sz w:val="22"/>
                <w:szCs w:val="22"/>
              </w:rPr>
              <w:t xml:space="preserve">En reunión interna, se hizo la revisión de la viabilidad financiera del proyecto de implementación de la tecnología ECOMILL en Guayabal de Síquima, vereda Manoa. Se presentó un informe técnico que evidencia la reducción de más del 80% en el consumo de agua en el beneficio húmedo del café, fortaleciendo la autonomía productiva y la sostenibilidad ambiental. La profesional Melissa Toloza concluyó que, pese a la inversión inicial de $50,4 millones COP, el proyecto es altamente justificado al eliminar gastos tercerizados de $10 millones COP anuales, generar ahorros operativos y mitigar riesgos legales, asegurando retorno a mediano plazo y blindando la competitividad caficultora frente a regulaciones y variabilidad climática. </w:t>
            </w:r>
          </w:p>
        </w:tc>
        <w:tc>
          <w:tcPr>
            <w:tcW w:w="1047" w:type="pct"/>
            <w:vAlign w:val="center"/>
          </w:tcPr>
          <w:p w14:paraId="7AF06B86" w14:textId="67AA5E39" w:rsidR="00637208" w:rsidRPr="00850770" w:rsidRDefault="00637208" w:rsidP="00637208">
            <w:pPr>
              <w:rPr>
                <w:rFonts w:ascii="Arial" w:hAnsi="Arial" w:cs="Arial"/>
              </w:rPr>
            </w:pPr>
            <w:r w:rsidRPr="00850770">
              <w:rPr>
                <w:rFonts w:ascii="Arial" w:hAnsi="Arial" w:cs="Arial"/>
                <w:color w:val="000000"/>
              </w:rPr>
              <w:t>Acta 1129 EC de 24/06/2026</w:t>
            </w:r>
          </w:p>
        </w:tc>
      </w:tr>
      <w:tr w:rsidR="00637208" w:rsidRPr="00850770" w14:paraId="0ED6694C" w14:textId="77777777" w:rsidTr="00803740">
        <w:trPr>
          <w:trHeight w:val="664"/>
        </w:trPr>
        <w:tc>
          <w:tcPr>
            <w:tcW w:w="1438" w:type="pct"/>
            <w:vMerge/>
          </w:tcPr>
          <w:p w14:paraId="64F143E3"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16C64185" w14:textId="6240187F" w:rsidR="00637208" w:rsidRPr="00850770" w:rsidRDefault="00637208" w:rsidP="00801FF6">
            <w:pPr>
              <w:pStyle w:val="NormalWeb"/>
              <w:jc w:val="both"/>
              <w:rPr>
                <w:rFonts w:ascii="Arial" w:eastAsia="Arial Narrow" w:hAnsi="Arial" w:cs="Arial"/>
                <w:color w:val="000000"/>
                <w:sz w:val="22"/>
                <w:szCs w:val="22"/>
                <w:lang w:val="es-ES" w:eastAsia="en-US"/>
              </w:rPr>
            </w:pPr>
            <w:r w:rsidRPr="00850770">
              <w:rPr>
                <w:rFonts w:ascii="Arial" w:hAnsi="Arial" w:cs="Arial"/>
                <w:color w:val="000000"/>
                <w:sz w:val="22"/>
                <w:szCs w:val="22"/>
              </w:rPr>
              <w:t>En reunión interna se revisó la viabilidad financiera del proyecto de economía circular con Treinplast en Tocancipá, orientado a la valorización de 30 toneladas de subproductos plásticos para la fabricación de ecopaneles destinados a mobiliario; se destacó la simbiosis industrial con Gilpa Impresores que garantiza el suministro anual de 360 toneladas de materia prima sin costo, lo que junto con la alta demanda de productos sostenibles y un margen bruto del 100% en el aglutinado, consolida un modelo escalable, autónomo y competitivo, cuya viabilidad financiera fue confirmada por la profesional Melissa Toloza.</w:t>
            </w:r>
          </w:p>
        </w:tc>
        <w:tc>
          <w:tcPr>
            <w:tcW w:w="1047" w:type="pct"/>
            <w:vAlign w:val="center"/>
          </w:tcPr>
          <w:p w14:paraId="4ECC4DED" w14:textId="0DED9E2E" w:rsidR="00637208" w:rsidRPr="00850770" w:rsidRDefault="00637208" w:rsidP="00637208">
            <w:pPr>
              <w:rPr>
                <w:rFonts w:ascii="Arial" w:hAnsi="Arial" w:cs="Arial"/>
              </w:rPr>
            </w:pPr>
            <w:r w:rsidRPr="00850770">
              <w:rPr>
                <w:rFonts w:ascii="Arial" w:hAnsi="Arial" w:cs="Arial"/>
                <w:color w:val="000000"/>
              </w:rPr>
              <w:t>Acta 1135 EC de 24/06/2026</w:t>
            </w:r>
          </w:p>
        </w:tc>
      </w:tr>
      <w:tr w:rsidR="00637208" w:rsidRPr="00850770" w14:paraId="26D5212E" w14:textId="5F54B224" w:rsidTr="002F2999">
        <w:trPr>
          <w:trHeight w:val="205"/>
        </w:trPr>
        <w:tc>
          <w:tcPr>
            <w:tcW w:w="1438" w:type="pct"/>
            <w:vMerge w:val="restart"/>
          </w:tcPr>
          <w:p w14:paraId="72A3312B" w14:textId="77777777"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7. </w:t>
            </w:r>
          </w:p>
          <w:p w14:paraId="79A23694" w14:textId="77777777" w:rsidR="00637208" w:rsidRPr="00850770" w:rsidRDefault="00637208" w:rsidP="00637208">
            <w:pPr>
              <w:pStyle w:val="Sinespaciado"/>
              <w:rPr>
                <w:rFonts w:ascii="Arial" w:hAnsi="Arial" w:cs="Arial"/>
                <w:lang w:val="es-CO"/>
              </w:rPr>
            </w:pPr>
          </w:p>
          <w:p w14:paraId="5F14C4A0" w14:textId="420FE654" w:rsidR="00637208" w:rsidRPr="00850770" w:rsidRDefault="00637208" w:rsidP="00637208">
            <w:pPr>
              <w:rPr>
                <w:rFonts w:ascii="Arial" w:hAnsi="Arial" w:cs="Arial"/>
              </w:rPr>
            </w:pPr>
            <w:r w:rsidRPr="00850770">
              <w:rPr>
                <w:rFonts w:ascii="Arial" w:hAnsi="Arial" w:cs="Arial"/>
                <w:lang w:val="es-CO"/>
              </w:rPr>
              <w:t>Implementar proyectos de economía circular derivados de las agendas ambientales sectoriales, alianzas estratégicas y las asignadas por el supervisor del contrato.</w:t>
            </w:r>
          </w:p>
        </w:tc>
        <w:tc>
          <w:tcPr>
            <w:tcW w:w="2515" w:type="pct"/>
            <w:vAlign w:val="center"/>
          </w:tcPr>
          <w:p w14:paraId="3AC80784" w14:textId="28B58505" w:rsidR="00637208" w:rsidRPr="00850770" w:rsidRDefault="00637208" w:rsidP="00637208">
            <w:pPr>
              <w:jc w:val="both"/>
              <w:rPr>
                <w:rFonts w:ascii="Arial" w:hAnsi="Arial" w:cs="Arial"/>
                <w:color w:val="000000"/>
              </w:rPr>
            </w:pPr>
            <w:r w:rsidRPr="00850770">
              <w:rPr>
                <w:rFonts w:ascii="Arial" w:hAnsi="Arial" w:cs="Arial"/>
                <w:color w:val="000000"/>
              </w:rPr>
              <w:t>Se realizo visita a la finca Lote B en la vereda Manoa, Guayabal de Síquima, para validar el avance del proyecto de implementación de tecnología ecológica de lavado de café que reduce en un 80% el consumo de agua. El productor Jefferson Valera presentó la estructura construida para la instalación del equipo, informó la selección y compra de la maquinaria en la empresa INGESEC en Bogotá y se verificaron sus características técnicas. Se evidenció además el avance en la reparación del techo de la vivienda</w:t>
            </w:r>
            <w:r w:rsidR="00713EBE">
              <w:rPr>
                <w:rFonts w:ascii="Arial" w:hAnsi="Arial" w:cs="Arial"/>
                <w:color w:val="000000"/>
              </w:rPr>
              <w:t xml:space="preserve">. </w:t>
            </w:r>
            <w:r w:rsidRPr="00850770">
              <w:rPr>
                <w:rFonts w:ascii="Arial" w:hAnsi="Arial" w:cs="Arial"/>
                <w:color w:val="000000"/>
              </w:rPr>
              <w:t>Adicionalmente se realizó visita a la empresa donde se encuentra el equipo, validando el proceso de compra y las condiciones del mismo.</w:t>
            </w:r>
          </w:p>
        </w:tc>
        <w:tc>
          <w:tcPr>
            <w:tcW w:w="1047" w:type="pct"/>
            <w:vAlign w:val="center"/>
          </w:tcPr>
          <w:p w14:paraId="7D8F270E" w14:textId="77777777" w:rsidR="00011F0D" w:rsidRDefault="00011F0D" w:rsidP="00637208">
            <w:pPr>
              <w:rPr>
                <w:rFonts w:ascii="Arial" w:hAnsi="Arial" w:cs="Arial"/>
                <w:color w:val="000000"/>
              </w:rPr>
            </w:pPr>
          </w:p>
          <w:p w14:paraId="0BD0D8C1" w14:textId="77777777" w:rsidR="00011F0D" w:rsidRDefault="00011F0D" w:rsidP="00637208">
            <w:pPr>
              <w:rPr>
                <w:rFonts w:ascii="Arial" w:hAnsi="Arial" w:cs="Arial"/>
                <w:color w:val="000000"/>
              </w:rPr>
            </w:pPr>
          </w:p>
          <w:p w14:paraId="450310E4" w14:textId="77777777" w:rsidR="00011F0D" w:rsidRDefault="00011F0D" w:rsidP="00637208">
            <w:pPr>
              <w:rPr>
                <w:rFonts w:ascii="Arial" w:hAnsi="Arial" w:cs="Arial"/>
                <w:color w:val="000000"/>
              </w:rPr>
            </w:pPr>
          </w:p>
          <w:p w14:paraId="56C88447" w14:textId="77777777" w:rsidR="00011F0D" w:rsidRDefault="00011F0D" w:rsidP="00637208">
            <w:pPr>
              <w:rPr>
                <w:rFonts w:ascii="Arial" w:hAnsi="Arial" w:cs="Arial"/>
                <w:color w:val="000000"/>
              </w:rPr>
            </w:pPr>
          </w:p>
          <w:p w14:paraId="6BE4257F" w14:textId="77777777" w:rsidR="00637208" w:rsidRDefault="00637208" w:rsidP="00637208">
            <w:pPr>
              <w:rPr>
                <w:rFonts w:ascii="Arial" w:hAnsi="Arial" w:cs="Arial"/>
                <w:color w:val="000000"/>
              </w:rPr>
            </w:pPr>
            <w:r w:rsidRPr="00850770">
              <w:rPr>
                <w:rFonts w:ascii="Arial" w:hAnsi="Arial" w:cs="Arial"/>
                <w:color w:val="000000"/>
              </w:rPr>
              <w:t xml:space="preserve">Acta 1071 </w:t>
            </w:r>
            <w:r w:rsidR="00713EBE" w:rsidRPr="00850770">
              <w:rPr>
                <w:rFonts w:ascii="Arial" w:hAnsi="Arial" w:cs="Arial"/>
                <w:color w:val="000000"/>
              </w:rPr>
              <w:t>EC de</w:t>
            </w:r>
            <w:r w:rsidRPr="00850770">
              <w:rPr>
                <w:rFonts w:ascii="Arial" w:hAnsi="Arial" w:cs="Arial"/>
                <w:color w:val="000000"/>
              </w:rPr>
              <w:t xml:space="preserve"> 05/06/2026</w:t>
            </w:r>
          </w:p>
          <w:p w14:paraId="72992763" w14:textId="77777777" w:rsidR="00FF646F" w:rsidRDefault="00FF646F" w:rsidP="00637208">
            <w:pPr>
              <w:rPr>
                <w:rFonts w:ascii="Arial" w:hAnsi="Arial" w:cs="Arial"/>
                <w:color w:val="000000"/>
              </w:rPr>
            </w:pPr>
          </w:p>
          <w:p w14:paraId="4F42F581" w14:textId="1CC854EC" w:rsidR="00FF646F" w:rsidRPr="00850770" w:rsidRDefault="00FF646F" w:rsidP="00637208">
            <w:pPr>
              <w:rPr>
                <w:rFonts w:ascii="Arial" w:hAnsi="Arial" w:cs="Arial"/>
              </w:rPr>
            </w:pPr>
            <w:r>
              <w:rPr>
                <w:rFonts w:ascii="Arial" w:hAnsi="Arial" w:cs="Arial"/>
              </w:rPr>
              <w:t xml:space="preserve">IT </w:t>
            </w:r>
            <w:r w:rsidRPr="00FF646F">
              <w:rPr>
                <w:rFonts w:ascii="Arial" w:hAnsi="Arial" w:cs="Arial"/>
              </w:rPr>
              <w:t>0282</w:t>
            </w:r>
          </w:p>
        </w:tc>
      </w:tr>
      <w:tr w:rsidR="00637208" w:rsidRPr="00850770" w14:paraId="4E46D1E3" w14:textId="77777777" w:rsidTr="00E4171A">
        <w:trPr>
          <w:trHeight w:val="205"/>
        </w:trPr>
        <w:tc>
          <w:tcPr>
            <w:tcW w:w="1438" w:type="pct"/>
            <w:vMerge/>
          </w:tcPr>
          <w:p w14:paraId="1151A630" w14:textId="77777777" w:rsidR="00637208" w:rsidRPr="00850770" w:rsidRDefault="00637208" w:rsidP="00637208">
            <w:pPr>
              <w:pStyle w:val="TableParagraph"/>
              <w:ind w:right="96"/>
              <w:jc w:val="both"/>
              <w:rPr>
                <w:rFonts w:ascii="Arial" w:hAnsi="Arial" w:cs="Arial"/>
                <w:b/>
              </w:rPr>
            </w:pPr>
          </w:p>
        </w:tc>
        <w:tc>
          <w:tcPr>
            <w:tcW w:w="2515" w:type="pct"/>
            <w:vAlign w:val="bottom"/>
          </w:tcPr>
          <w:p w14:paraId="04613A43" w14:textId="276F0D1F" w:rsidR="00637208" w:rsidRPr="00850770" w:rsidRDefault="00637208" w:rsidP="00637208">
            <w:pPr>
              <w:jc w:val="both"/>
              <w:rPr>
                <w:rFonts w:ascii="Arial" w:hAnsi="Arial" w:cs="Arial"/>
                <w:color w:val="000000"/>
              </w:rPr>
            </w:pPr>
            <w:r w:rsidRPr="00850770">
              <w:rPr>
                <w:rFonts w:ascii="Arial" w:hAnsi="Arial" w:cs="Arial"/>
                <w:color w:val="000000"/>
              </w:rPr>
              <w:t xml:space="preserve">Se realizó visita a la empresa Treinplast en Tocancipá, con el fin de validar el avance del proyecto de economía circular, evidenciando el desarrollo de una estructura modular elaborada con ecopaneles de polipropileno reciclado, suministrados por la empresa GILPA, destinada a divisiones de espacios como </w:t>
            </w:r>
            <w:r w:rsidRPr="00850770">
              <w:rPr>
                <w:rFonts w:ascii="Arial" w:hAnsi="Arial" w:cs="Arial"/>
                <w:color w:val="000000"/>
              </w:rPr>
              <w:lastRenderedPageBreak/>
              <w:t>alternativa sostenible frente a sistemas tradicionales de drywall y superboard. La iniciativa permite reincorporar residuos plásticos a la cadena productiva, garantizando trazabilidad, calidad y una vida útil estimada entre 10 y 15 años, además de ofrecer ventajas en transporte, mantenimiento y reutilización. Se presentaron costos asociados al proceso de fabricación y se acordó como compromiso continuar con la producción de prototipos.</w:t>
            </w:r>
          </w:p>
        </w:tc>
        <w:tc>
          <w:tcPr>
            <w:tcW w:w="1047" w:type="pct"/>
            <w:vAlign w:val="center"/>
          </w:tcPr>
          <w:p w14:paraId="3AABB86F" w14:textId="77777777" w:rsidR="00637208" w:rsidRDefault="00637208" w:rsidP="00637208">
            <w:pPr>
              <w:rPr>
                <w:rFonts w:ascii="Arial" w:hAnsi="Arial" w:cs="Arial"/>
                <w:color w:val="000000"/>
              </w:rPr>
            </w:pPr>
            <w:r w:rsidRPr="00850770">
              <w:rPr>
                <w:rFonts w:ascii="Arial" w:hAnsi="Arial" w:cs="Arial"/>
                <w:color w:val="000000"/>
              </w:rPr>
              <w:lastRenderedPageBreak/>
              <w:t>Acta 1101 EC de 17/06/2026</w:t>
            </w:r>
          </w:p>
          <w:p w14:paraId="73AECE82" w14:textId="77777777" w:rsidR="00FF646F" w:rsidRDefault="00FF646F" w:rsidP="00637208">
            <w:pPr>
              <w:rPr>
                <w:rFonts w:ascii="Arial" w:hAnsi="Arial" w:cs="Arial"/>
              </w:rPr>
            </w:pPr>
          </w:p>
          <w:p w14:paraId="2104C002" w14:textId="01A68A32" w:rsidR="00FF646F" w:rsidRPr="00850770" w:rsidRDefault="00FF646F" w:rsidP="00637208">
            <w:pPr>
              <w:rPr>
                <w:rFonts w:ascii="Arial" w:hAnsi="Arial" w:cs="Arial"/>
              </w:rPr>
            </w:pPr>
            <w:r>
              <w:rPr>
                <w:rFonts w:ascii="Arial" w:hAnsi="Arial" w:cs="Arial"/>
              </w:rPr>
              <w:t xml:space="preserve">IT </w:t>
            </w:r>
            <w:r w:rsidRPr="00FF646F">
              <w:rPr>
                <w:rFonts w:ascii="Arial,Bold" w:eastAsiaTheme="minorHAnsi" w:hAnsi="Arial,Bold" w:cs="Arial,Bold"/>
                <w:sz w:val="24"/>
                <w:szCs w:val="24"/>
                <w:lang w:val="es-CO"/>
              </w:rPr>
              <w:t>0290</w:t>
            </w:r>
          </w:p>
        </w:tc>
      </w:tr>
      <w:tr w:rsidR="00637208" w:rsidRPr="00850770" w14:paraId="04AAFE72" w14:textId="56D13B51" w:rsidTr="00C942DE">
        <w:trPr>
          <w:trHeight w:val="205"/>
        </w:trPr>
        <w:tc>
          <w:tcPr>
            <w:tcW w:w="1438" w:type="pct"/>
          </w:tcPr>
          <w:p w14:paraId="5966AD76" w14:textId="77777777"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8. </w:t>
            </w:r>
          </w:p>
          <w:p w14:paraId="53197A35" w14:textId="77777777" w:rsidR="00637208" w:rsidRPr="00850770" w:rsidRDefault="00637208" w:rsidP="00637208">
            <w:pPr>
              <w:pStyle w:val="Sinespaciado"/>
              <w:rPr>
                <w:rFonts w:ascii="Arial" w:hAnsi="Arial" w:cs="Arial"/>
                <w:lang w:val="es-CO"/>
              </w:rPr>
            </w:pPr>
          </w:p>
          <w:p w14:paraId="13722424" w14:textId="0B619703" w:rsidR="00637208" w:rsidRPr="00850770" w:rsidRDefault="00637208" w:rsidP="00637208">
            <w:pPr>
              <w:rPr>
                <w:rFonts w:ascii="Arial" w:hAnsi="Arial" w:cs="Arial"/>
              </w:rPr>
            </w:pPr>
            <w:bookmarkStart w:id="1" w:name="_Hlk225956077"/>
            <w:r w:rsidRPr="00850770">
              <w:rPr>
                <w:rFonts w:ascii="Arial" w:hAnsi="Arial" w:cs="Arial"/>
                <w:lang w:val="es-CO"/>
              </w:rPr>
              <w:t>Acompañar las acciones y actividades derivadas de contratos y/o convenios a cargo del Dirección Técnica de Sostenibilidad e Innovación y las asignadas por el supervisor del contrato.</w:t>
            </w:r>
            <w:bookmarkEnd w:id="1"/>
          </w:p>
        </w:tc>
        <w:tc>
          <w:tcPr>
            <w:tcW w:w="2515" w:type="pct"/>
            <w:vAlign w:val="center"/>
          </w:tcPr>
          <w:p w14:paraId="1CE1273D" w14:textId="7951CDEF" w:rsidR="00637208" w:rsidRPr="00850770" w:rsidRDefault="00637208" w:rsidP="00637208">
            <w:pPr>
              <w:jc w:val="both"/>
              <w:rPr>
                <w:rFonts w:ascii="Arial" w:hAnsi="Arial" w:cs="Arial"/>
              </w:rPr>
            </w:pPr>
            <w:r w:rsidRPr="00850770">
              <w:rPr>
                <w:rFonts w:ascii="Arial" w:hAnsi="Arial" w:cs="Arial"/>
              </w:rPr>
              <w:t>En reunión entre DSICA CAR y CTA,  se  revisó el estado de vinculación de los 18 gremios empresariales al Programa Entornos Sostenibles mediante la economía circular; se destacó el avance de SUNSHINE BOUQUET y ASOCOLFLORES, así como el interés intermedio de PRODENSA, ANDI y FENALCARBÓN;  este último con pendiente de firma de la carta de vinculación, mientras que FECEC mostró baja respuesta; se acordó definir estrategias diferenciadas de seguimiento para el segundo semestre de 2026 y trasladar inquietudes técnicas y jurídicas a las dependencias competentes, garantizando seguridad jurídica y ambiental en el desarrollo de las actividades productivas.</w:t>
            </w:r>
          </w:p>
        </w:tc>
        <w:tc>
          <w:tcPr>
            <w:tcW w:w="1047" w:type="pct"/>
            <w:vAlign w:val="center"/>
          </w:tcPr>
          <w:p w14:paraId="33DD6A05" w14:textId="42C0A3AD" w:rsidR="00637208" w:rsidRPr="00850770" w:rsidRDefault="00637208" w:rsidP="00637208">
            <w:pPr>
              <w:rPr>
                <w:rFonts w:ascii="Arial" w:hAnsi="Arial" w:cs="Arial"/>
              </w:rPr>
            </w:pPr>
            <w:r w:rsidRPr="00850770">
              <w:rPr>
                <w:rFonts w:ascii="Arial" w:hAnsi="Arial" w:cs="Arial"/>
              </w:rPr>
              <w:t>Acta 1090 EC de 16/06/2026</w:t>
            </w:r>
          </w:p>
        </w:tc>
      </w:tr>
      <w:tr w:rsidR="00637208" w:rsidRPr="00850770" w14:paraId="1D087726" w14:textId="50390241" w:rsidTr="008839FF">
        <w:trPr>
          <w:trHeight w:val="205"/>
        </w:trPr>
        <w:tc>
          <w:tcPr>
            <w:tcW w:w="1438" w:type="pct"/>
          </w:tcPr>
          <w:p w14:paraId="2EF00021" w14:textId="77777777"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9. </w:t>
            </w:r>
          </w:p>
          <w:p w14:paraId="4841CBFA" w14:textId="77777777" w:rsidR="00637208" w:rsidRPr="00850770" w:rsidRDefault="00637208" w:rsidP="00637208">
            <w:pPr>
              <w:pStyle w:val="Sinespaciado"/>
              <w:rPr>
                <w:rFonts w:ascii="Arial" w:hAnsi="Arial" w:cs="Arial"/>
                <w:lang w:val="es-CO"/>
              </w:rPr>
            </w:pPr>
          </w:p>
          <w:p w14:paraId="1F3B156E" w14:textId="1DC6D37D" w:rsidR="00637208" w:rsidRPr="00850770" w:rsidRDefault="00637208" w:rsidP="00637208">
            <w:pPr>
              <w:rPr>
                <w:rFonts w:ascii="Arial" w:hAnsi="Arial" w:cs="Arial"/>
                <w:highlight w:val="yellow"/>
              </w:rPr>
            </w:pPr>
            <w:r w:rsidRPr="00850770">
              <w:rPr>
                <w:rFonts w:ascii="Arial" w:hAnsi="Arial" w:cs="Arial"/>
                <w:lang w:val="es-CO"/>
              </w:rPr>
              <w:t>Desarrollar jornadas de sensibilización, procesos de formación y demás actividades de fortalecimiento de capacidades requeridas sobre economía circular, entre otras temáticas dirigidas a los diferentes sectores y actores presentes en el territorio CAR.</w:t>
            </w:r>
          </w:p>
        </w:tc>
        <w:tc>
          <w:tcPr>
            <w:tcW w:w="2515" w:type="pct"/>
          </w:tcPr>
          <w:p w14:paraId="38B1EE1C" w14:textId="65CA01CC" w:rsidR="00637208" w:rsidRPr="00850770" w:rsidRDefault="00637208" w:rsidP="00637208">
            <w:pPr>
              <w:widowControl/>
              <w:autoSpaceDE/>
              <w:autoSpaceDN/>
              <w:spacing w:before="100" w:beforeAutospacing="1" w:after="100" w:afterAutospacing="1"/>
              <w:jc w:val="both"/>
              <w:rPr>
                <w:rFonts w:ascii="Arial" w:hAnsi="Arial" w:cs="Arial"/>
                <w:color w:val="000000"/>
                <w:highlight w:val="yellow"/>
              </w:rPr>
            </w:pPr>
            <w:r w:rsidRPr="00850770">
              <w:rPr>
                <w:rFonts w:ascii="Arial" w:hAnsi="Arial" w:cs="Arial"/>
              </w:rPr>
              <w:t xml:space="preserve">De acuerdo con esta actividad, durante el mes de referencia no se adelantaron jornadas de sensibilización </w:t>
            </w:r>
            <w:r w:rsidR="00D478E4" w:rsidRPr="00850770">
              <w:rPr>
                <w:rFonts w:ascii="Arial" w:hAnsi="Arial" w:cs="Arial"/>
              </w:rPr>
              <w:t xml:space="preserve">o procesos de formación. </w:t>
            </w:r>
          </w:p>
        </w:tc>
        <w:tc>
          <w:tcPr>
            <w:tcW w:w="1047" w:type="pct"/>
          </w:tcPr>
          <w:p w14:paraId="3618598C" w14:textId="11B3ED5E" w:rsidR="00637208" w:rsidRPr="00850770" w:rsidRDefault="00637208" w:rsidP="00637208">
            <w:pPr>
              <w:rPr>
                <w:rFonts w:ascii="Arial" w:hAnsi="Arial" w:cs="Arial"/>
                <w:highlight w:val="yellow"/>
              </w:rPr>
            </w:pPr>
          </w:p>
        </w:tc>
      </w:tr>
      <w:tr w:rsidR="00637208" w:rsidRPr="00850770" w14:paraId="1CD4B76E" w14:textId="5F3012D8" w:rsidTr="008839FF">
        <w:trPr>
          <w:trHeight w:val="205"/>
        </w:trPr>
        <w:tc>
          <w:tcPr>
            <w:tcW w:w="1438" w:type="pct"/>
            <w:vMerge w:val="restart"/>
          </w:tcPr>
          <w:p w14:paraId="51879CC7" w14:textId="58183233" w:rsidR="00637208" w:rsidRPr="00850770" w:rsidRDefault="00637208" w:rsidP="00637208">
            <w:pPr>
              <w:pStyle w:val="TableParagraph"/>
              <w:ind w:right="96"/>
              <w:jc w:val="both"/>
              <w:rPr>
                <w:rFonts w:ascii="Arial" w:hAnsi="Arial" w:cs="Arial"/>
                <w:b/>
              </w:rPr>
            </w:pPr>
          </w:p>
          <w:p w14:paraId="334AC537" w14:textId="77777777" w:rsidR="00637208" w:rsidRPr="00850770" w:rsidRDefault="00637208" w:rsidP="00637208">
            <w:pPr>
              <w:pStyle w:val="TableParagraph"/>
              <w:ind w:right="96"/>
              <w:jc w:val="both"/>
              <w:rPr>
                <w:rFonts w:ascii="Arial" w:hAnsi="Arial" w:cs="Arial"/>
                <w:b/>
              </w:rPr>
            </w:pPr>
          </w:p>
          <w:p w14:paraId="68CFB183" w14:textId="08DAEB75"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10. </w:t>
            </w:r>
          </w:p>
          <w:p w14:paraId="02D9DE16" w14:textId="77777777" w:rsidR="00637208" w:rsidRPr="00850770" w:rsidRDefault="00637208" w:rsidP="00637208">
            <w:pPr>
              <w:pStyle w:val="Sinespaciado"/>
              <w:rPr>
                <w:rFonts w:ascii="Arial" w:hAnsi="Arial" w:cs="Arial"/>
                <w:lang w:val="es-CO"/>
              </w:rPr>
            </w:pPr>
          </w:p>
          <w:p w14:paraId="7B29B041" w14:textId="3CA1BA22" w:rsidR="00637208" w:rsidRPr="00850770" w:rsidRDefault="00637208" w:rsidP="00637208">
            <w:pPr>
              <w:rPr>
                <w:rFonts w:ascii="Arial" w:hAnsi="Arial" w:cs="Arial"/>
              </w:rPr>
            </w:pPr>
            <w:r w:rsidRPr="00850770">
              <w:rPr>
                <w:rFonts w:ascii="Arial" w:hAnsi="Arial" w:cs="Arial"/>
              </w:rPr>
              <w:t xml:space="preserve">Participar en reuniones y mesas técnicas programadas para el desarrollo de acciones en el territorio en el marco del “Proyecto 13. Entornos Sostenibles para la Promoción de los Negocios Verdes y la Economía </w:t>
            </w:r>
            <w:r w:rsidRPr="00850770">
              <w:rPr>
                <w:rFonts w:ascii="Arial" w:hAnsi="Arial" w:cs="Arial"/>
              </w:rPr>
              <w:lastRenderedPageBreak/>
              <w:t>Circular” y las que sean asignadas por el supervisor, para lo cual debe allegar los soportes de la asistencia, actas de reunión y soporte del seguimiento a los compromisos.</w:t>
            </w:r>
          </w:p>
        </w:tc>
        <w:tc>
          <w:tcPr>
            <w:tcW w:w="2515" w:type="pct"/>
            <w:vAlign w:val="center"/>
          </w:tcPr>
          <w:p w14:paraId="095BABA6" w14:textId="1043F850" w:rsidR="00637208" w:rsidRPr="00850770" w:rsidRDefault="00637208" w:rsidP="00637208">
            <w:pPr>
              <w:jc w:val="both"/>
              <w:rPr>
                <w:rFonts w:ascii="Arial" w:hAnsi="Arial" w:cs="Arial"/>
              </w:rPr>
            </w:pPr>
            <w:r w:rsidRPr="00850770">
              <w:rPr>
                <w:rFonts w:ascii="Arial" w:hAnsi="Arial" w:cs="Arial"/>
                <w:color w:val="000000"/>
              </w:rPr>
              <w:lastRenderedPageBreak/>
              <w:t>Visita Implementación tecnología para el lavado del café</w:t>
            </w:r>
          </w:p>
        </w:tc>
        <w:tc>
          <w:tcPr>
            <w:tcW w:w="1047" w:type="pct"/>
            <w:vAlign w:val="center"/>
          </w:tcPr>
          <w:p w14:paraId="524FD125" w14:textId="14F0477C" w:rsidR="00637208" w:rsidRPr="00A45C7A" w:rsidRDefault="00637208" w:rsidP="00637208">
            <w:pPr>
              <w:rPr>
                <w:rFonts w:ascii="Arial" w:hAnsi="Arial" w:cs="Arial"/>
              </w:rPr>
            </w:pPr>
            <w:r w:rsidRPr="00A45C7A">
              <w:rPr>
                <w:rFonts w:ascii="Arial" w:hAnsi="Arial" w:cs="Arial"/>
                <w:color w:val="000000"/>
              </w:rPr>
              <w:t xml:space="preserve">Acta 1071 </w:t>
            </w:r>
            <w:r w:rsidR="00FF646F" w:rsidRPr="00A45C7A">
              <w:rPr>
                <w:rFonts w:ascii="Arial" w:hAnsi="Arial" w:cs="Arial"/>
                <w:color w:val="000000"/>
              </w:rPr>
              <w:t>EC de</w:t>
            </w:r>
            <w:r w:rsidRPr="00A45C7A">
              <w:rPr>
                <w:rFonts w:ascii="Arial" w:hAnsi="Arial" w:cs="Arial"/>
                <w:color w:val="000000"/>
              </w:rPr>
              <w:t xml:space="preserve"> 05/06/2026</w:t>
            </w:r>
          </w:p>
        </w:tc>
      </w:tr>
      <w:tr w:rsidR="00637208" w:rsidRPr="00850770" w14:paraId="35C853F0" w14:textId="77777777" w:rsidTr="008839FF">
        <w:trPr>
          <w:trHeight w:val="204"/>
        </w:trPr>
        <w:tc>
          <w:tcPr>
            <w:tcW w:w="1438" w:type="pct"/>
            <w:vMerge/>
          </w:tcPr>
          <w:p w14:paraId="43F62FCB"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6946985" w14:textId="1A99C9BD" w:rsidR="00637208" w:rsidRPr="00850770" w:rsidRDefault="00637208" w:rsidP="00637208">
            <w:pPr>
              <w:jc w:val="both"/>
              <w:rPr>
                <w:rFonts w:ascii="Arial" w:hAnsi="Arial" w:cs="Arial"/>
              </w:rPr>
            </w:pPr>
            <w:r w:rsidRPr="00850770">
              <w:rPr>
                <w:rFonts w:ascii="Arial" w:hAnsi="Arial" w:cs="Arial"/>
                <w:color w:val="000000"/>
              </w:rPr>
              <w:t>Entornos sostenibles a través de la Economía Circular Convenio CTA - CAR</w:t>
            </w:r>
          </w:p>
        </w:tc>
        <w:tc>
          <w:tcPr>
            <w:tcW w:w="1047" w:type="pct"/>
            <w:vAlign w:val="center"/>
          </w:tcPr>
          <w:p w14:paraId="16A0E6F0" w14:textId="69210343" w:rsidR="00637208" w:rsidRPr="00A45C7A" w:rsidRDefault="00637208" w:rsidP="00637208">
            <w:pPr>
              <w:rPr>
                <w:rFonts w:ascii="Arial" w:hAnsi="Arial" w:cs="Arial"/>
              </w:rPr>
            </w:pPr>
            <w:r w:rsidRPr="00A45C7A">
              <w:rPr>
                <w:rFonts w:ascii="Arial" w:hAnsi="Arial" w:cs="Arial"/>
                <w:color w:val="000000"/>
              </w:rPr>
              <w:t xml:space="preserve">Acta 1093 </w:t>
            </w:r>
            <w:r w:rsidR="00FF646F" w:rsidRPr="00A45C7A">
              <w:rPr>
                <w:rFonts w:ascii="Arial" w:hAnsi="Arial" w:cs="Arial"/>
                <w:color w:val="000000"/>
              </w:rPr>
              <w:t>EC de</w:t>
            </w:r>
            <w:r w:rsidRPr="00A45C7A">
              <w:rPr>
                <w:rFonts w:ascii="Arial" w:hAnsi="Arial" w:cs="Arial"/>
                <w:color w:val="000000"/>
              </w:rPr>
              <w:t xml:space="preserve"> 16/06/2026</w:t>
            </w:r>
          </w:p>
        </w:tc>
      </w:tr>
      <w:tr w:rsidR="00637208" w:rsidRPr="00850770" w14:paraId="032A9B06" w14:textId="77777777" w:rsidTr="008839FF">
        <w:trPr>
          <w:trHeight w:val="474"/>
        </w:trPr>
        <w:tc>
          <w:tcPr>
            <w:tcW w:w="1438" w:type="pct"/>
            <w:vMerge/>
          </w:tcPr>
          <w:p w14:paraId="2AEC9BD5"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222FF89" w14:textId="18DD25BD" w:rsidR="00637208" w:rsidRPr="00850770" w:rsidRDefault="00637208" w:rsidP="00637208">
            <w:pPr>
              <w:jc w:val="both"/>
              <w:rPr>
                <w:rFonts w:ascii="Arial" w:hAnsi="Arial" w:cs="Arial"/>
              </w:rPr>
            </w:pPr>
            <w:r w:rsidRPr="00850770">
              <w:rPr>
                <w:rFonts w:ascii="Arial" w:hAnsi="Arial" w:cs="Arial"/>
                <w:color w:val="000000"/>
              </w:rPr>
              <w:t>Rueda de Negocios Iniciativas proyecto economía circular empaques plásticos</w:t>
            </w:r>
          </w:p>
        </w:tc>
        <w:tc>
          <w:tcPr>
            <w:tcW w:w="1047" w:type="pct"/>
            <w:vAlign w:val="center"/>
          </w:tcPr>
          <w:p w14:paraId="23B21DB6" w14:textId="02DFBD0A" w:rsidR="00637208" w:rsidRPr="00A45C7A" w:rsidRDefault="00637208" w:rsidP="00637208">
            <w:pPr>
              <w:rPr>
                <w:rFonts w:ascii="Arial" w:hAnsi="Arial" w:cs="Arial"/>
              </w:rPr>
            </w:pPr>
            <w:r w:rsidRPr="00A45C7A">
              <w:rPr>
                <w:rFonts w:ascii="Arial" w:hAnsi="Arial" w:cs="Arial"/>
                <w:color w:val="000000"/>
              </w:rPr>
              <w:t xml:space="preserve">Acta 1094 </w:t>
            </w:r>
            <w:r w:rsidR="00FF646F" w:rsidRPr="00A45C7A">
              <w:rPr>
                <w:rFonts w:ascii="Arial" w:hAnsi="Arial" w:cs="Arial"/>
                <w:color w:val="000000"/>
              </w:rPr>
              <w:t>EC de</w:t>
            </w:r>
            <w:r w:rsidRPr="00A45C7A">
              <w:rPr>
                <w:rFonts w:ascii="Arial" w:hAnsi="Arial" w:cs="Arial"/>
                <w:color w:val="000000"/>
              </w:rPr>
              <w:t xml:space="preserve"> 16/06/2026</w:t>
            </w:r>
          </w:p>
        </w:tc>
      </w:tr>
      <w:tr w:rsidR="00637208" w:rsidRPr="00850770" w14:paraId="67924716" w14:textId="77777777" w:rsidTr="008839FF">
        <w:trPr>
          <w:trHeight w:val="204"/>
        </w:trPr>
        <w:tc>
          <w:tcPr>
            <w:tcW w:w="1438" w:type="pct"/>
            <w:vMerge/>
          </w:tcPr>
          <w:p w14:paraId="23D8CF62"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4F98ABA8" w14:textId="76FD8179" w:rsidR="00637208" w:rsidRPr="00850770" w:rsidRDefault="00637208" w:rsidP="00637208">
            <w:pPr>
              <w:jc w:val="both"/>
              <w:rPr>
                <w:rFonts w:ascii="Arial" w:hAnsi="Arial" w:cs="Arial"/>
              </w:rPr>
            </w:pPr>
            <w:r w:rsidRPr="00850770">
              <w:rPr>
                <w:rFonts w:ascii="Arial" w:hAnsi="Arial" w:cs="Arial"/>
                <w:color w:val="000000"/>
              </w:rPr>
              <w:t>Mesa de trabajo Aulas Ambientales Abiertas de la CAR Agenda Ambiental AESABANA CAR</w:t>
            </w:r>
          </w:p>
        </w:tc>
        <w:tc>
          <w:tcPr>
            <w:tcW w:w="1047" w:type="pct"/>
            <w:vAlign w:val="center"/>
          </w:tcPr>
          <w:p w14:paraId="2EFE29B1" w14:textId="7AF7D2C3" w:rsidR="00637208" w:rsidRPr="00A45C7A" w:rsidRDefault="00637208" w:rsidP="00637208">
            <w:pPr>
              <w:rPr>
                <w:rFonts w:ascii="Arial" w:hAnsi="Arial" w:cs="Arial"/>
              </w:rPr>
            </w:pPr>
            <w:r w:rsidRPr="00A45C7A">
              <w:rPr>
                <w:rFonts w:ascii="Arial" w:hAnsi="Arial" w:cs="Arial"/>
                <w:color w:val="000000"/>
              </w:rPr>
              <w:t xml:space="preserve">Acta 1095 </w:t>
            </w:r>
            <w:r w:rsidR="00FF646F" w:rsidRPr="00A45C7A">
              <w:rPr>
                <w:rFonts w:ascii="Arial" w:hAnsi="Arial" w:cs="Arial"/>
                <w:color w:val="000000"/>
              </w:rPr>
              <w:t>EC de</w:t>
            </w:r>
            <w:r w:rsidRPr="00A45C7A">
              <w:rPr>
                <w:rFonts w:ascii="Arial" w:hAnsi="Arial" w:cs="Arial"/>
                <w:color w:val="000000"/>
              </w:rPr>
              <w:t xml:space="preserve"> 16/06/2026</w:t>
            </w:r>
          </w:p>
        </w:tc>
      </w:tr>
      <w:tr w:rsidR="00637208" w:rsidRPr="00850770" w14:paraId="395C5F3E" w14:textId="77777777" w:rsidTr="008839FF">
        <w:trPr>
          <w:trHeight w:val="204"/>
        </w:trPr>
        <w:tc>
          <w:tcPr>
            <w:tcW w:w="1438" w:type="pct"/>
            <w:vMerge/>
          </w:tcPr>
          <w:p w14:paraId="53E5A839"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2C737F6E" w14:textId="765CF989" w:rsidR="00637208" w:rsidRPr="00850770" w:rsidRDefault="00637208" w:rsidP="00637208">
            <w:pPr>
              <w:jc w:val="both"/>
              <w:rPr>
                <w:rFonts w:ascii="Arial" w:hAnsi="Arial" w:cs="Arial"/>
              </w:rPr>
            </w:pPr>
            <w:r w:rsidRPr="00850770">
              <w:rPr>
                <w:rFonts w:ascii="Arial" w:hAnsi="Arial" w:cs="Arial"/>
                <w:color w:val="000000"/>
              </w:rPr>
              <w:t>Revisión viabilidad financiera proyecto de economía circular</w:t>
            </w:r>
          </w:p>
        </w:tc>
        <w:tc>
          <w:tcPr>
            <w:tcW w:w="1047" w:type="pct"/>
            <w:vAlign w:val="center"/>
          </w:tcPr>
          <w:p w14:paraId="65EC67F0" w14:textId="6C2049D8" w:rsidR="00637208" w:rsidRPr="00A45C7A" w:rsidRDefault="00637208" w:rsidP="00637208">
            <w:pPr>
              <w:rPr>
                <w:rFonts w:ascii="Arial" w:hAnsi="Arial" w:cs="Arial"/>
              </w:rPr>
            </w:pPr>
            <w:r w:rsidRPr="00A45C7A">
              <w:rPr>
                <w:rFonts w:ascii="Arial" w:hAnsi="Arial" w:cs="Arial"/>
                <w:color w:val="000000"/>
              </w:rPr>
              <w:t xml:space="preserve">Acta 1096 </w:t>
            </w:r>
            <w:r w:rsidR="00FF646F" w:rsidRPr="00A45C7A">
              <w:rPr>
                <w:rFonts w:ascii="Arial" w:hAnsi="Arial" w:cs="Arial"/>
                <w:color w:val="000000"/>
              </w:rPr>
              <w:t>EC de</w:t>
            </w:r>
            <w:r w:rsidRPr="00A45C7A">
              <w:rPr>
                <w:rFonts w:ascii="Arial" w:hAnsi="Arial" w:cs="Arial"/>
                <w:color w:val="000000"/>
              </w:rPr>
              <w:t xml:space="preserve"> 16/06/2026</w:t>
            </w:r>
          </w:p>
        </w:tc>
      </w:tr>
      <w:tr w:rsidR="00637208" w:rsidRPr="00850770" w14:paraId="38980E83" w14:textId="77777777" w:rsidTr="008839FF">
        <w:trPr>
          <w:trHeight w:val="204"/>
        </w:trPr>
        <w:tc>
          <w:tcPr>
            <w:tcW w:w="1438" w:type="pct"/>
            <w:vMerge/>
          </w:tcPr>
          <w:p w14:paraId="0CA97A82"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CCD7B02" w14:textId="67DE0344" w:rsidR="00637208" w:rsidRPr="00850770" w:rsidRDefault="00637208" w:rsidP="00637208">
            <w:pPr>
              <w:jc w:val="both"/>
              <w:rPr>
                <w:rFonts w:ascii="Arial" w:hAnsi="Arial" w:cs="Arial"/>
              </w:rPr>
            </w:pPr>
            <w:r w:rsidRPr="00850770">
              <w:rPr>
                <w:rFonts w:ascii="Arial" w:hAnsi="Arial" w:cs="Arial"/>
                <w:color w:val="000000"/>
              </w:rPr>
              <w:t>Estado de vinculación gremios al proyecto CTA- CAR</w:t>
            </w:r>
          </w:p>
        </w:tc>
        <w:tc>
          <w:tcPr>
            <w:tcW w:w="1047" w:type="pct"/>
            <w:vAlign w:val="center"/>
          </w:tcPr>
          <w:p w14:paraId="51F4D4E4" w14:textId="67B1BC5E" w:rsidR="00637208" w:rsidRPr="00A45C7A" w:rsidRDefault="00637208" w:rsidP="00637208">
            <w:pPr>
              <w:rPr>
                <w:rFonts w:ascii="Arial" w:hAnsi="Arial" w:cs="Arial"/>
              </w:rPr>
            </w:pPr>
            <w:r w:rsidRPr="00A45C7A">
              <w:rPr>
                <w:rFonts w:ascii="Arial" w:hAnsi="Arial" w:cs="Arial"/>
                <w:color w:val="000000"/>
              </w:rPr>
              <w:t xml:space="preserve">Acta 1090 </w:t>
            </w:r>
            <w:r w:rsidR="00FF646F" w:rsidRPr="00A45C7A">
              <w:rPr>
                <w:rFonts w:ascii="Arial" w:hAnsi="Arial" w:cs="Arial"/>
                <w:color w:val="000000"/>
              </w:rPr>
              <w:t>EC de</w:t>
            </w:r>
            <w:r w:rsidRPr="00A45C7A">
              <w:rPr>
                <w:rFonts w:ascii="Arial" w:hAnsi="Arial" w:cs="Arial"/>
                <w:color w:val="000000"/>
              </w:rPr>
              <w:t xml:space="preserve"> 16/06/2026</w:t>
            </w:r>
          </w:p>
        </w:tc>
      </w:tr>
      <w:tr w:rsidR="00637208" w:rsidRPr="00850770" w14:paraId="0EEDE934" w14:textId="77777777" w:rsidTr="008839FF">
        <w:trPr>
          <w:trHeight w:val="204"/>
        </w:trPr>
        <w:tc>
          <w:tcPr>
            <w:tcW w:w="1438" w:type="pct"/>
            <w:vMerge/>
          </w:tcPr>
          <w:p w14:paraId="681ABCE3"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64CD3744" w14:textId="4B302357" w:rsidR="00637208" w:rsidRPr="00850770" w:rsidRDefault="00637208" w:rsidP="00637208">
            <w:pPr>
              <w:jc w:val="both"/>
              <w:rPr>
                <w:rFonts w:ascii="Arial" w:hAnsi="Arial" w:cs="Arial"/>
              </w:rPr>
            </w:pPr>
            <w:r w:rsidRPr="00850770">
              <w:rPr>
                <w:rFonts w:ascii="Arial" w:hAnsi="Arial" w:cs="Arial"/>
                <w:color w:val="000000"/>
              </w:rPr>
              <w:t>Encuentro El agua nos conecta- Hablemos sobre el fenómeno del niño</w:t>
            </w:r>
          </w:p>
        </w:tc>
        <w:tc>
          <w:tcPr>
            <w:tcW w:w="1047" w:type="pct"/>
            <w:vAlign w:val="center"/>
          </w:tcPr>
          <w:p w14:paraId="2FCE0DA3" w14:textId="5AF63D43" w:rsidR="00637208" w:rsidRPr="00850770" w:rsidRDefault="00637208" w:rsidP="00637208">
            <w:pPr>
              <w:rPr>
                <w:rFonts w:ascii="Arial" w:hAnsi="Arial" w:cs="Arial"/>
              </w:rPr>
            </w:pPr>
            <w:r w:rsidRPr="00850770">
              <w:rPr>
                <w:rFonts w:ascii="Arial" w:hAnsi="Arial" w:cs="Arial"/>
                <w:color w:val="000000"/>
              </w:rPr>
              <w:t xml:space="preserve">Acta 1097 </w:t>
            </w:r>
            <w:r w:rsidR="00FF646F" w:rsidRPr="00850770">
              <w:rPr>
                <w:rFonts w:ascii="Arial" w:hAnsi="Arial" w:cs="Arial"/>
                <w:color w:val="000000"/>
              </w:rPr>
              <w:t>EC de</w:t>
            </w:r>
            <w:r w:rsidRPr="00850770">
              <w:rPr>
                <w:rFonts w:ascii="Arial" w:hAnsi="Arial" w:cs="Arial"/>
                <w:color w:val="000000"/>
              </w:rPr>
              <w:t xml:space="preserve"> 16/06/2026</w:t>
            </w:r>
          </w:p>
        </w:tc>
      </w:tr>
      <w:tr w:rsidR="00637208" w:rsidRPr="00850770" w14:paraId="755596B9" w14:textId="77777777" w:rsidTr="008839FF">
        <w:trPr>
          <w:trHeight w:val="204"/>
        </w:trPr>
        <w:tc>
          <w:tcPr>
            <w:tcW w:w="1438" w:type="pct"/>
            <w:vMerge/>
          </w:tcPr>
          <w:p w14:paraId="651CD92F"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1EC4BA84" w14:textId="10C8A011" w:rsidR="00637208" w:rsidRPr="00850770" w:rsidRDefault="00637208" w:rsidP="00637208">
            <w:pPr>
              <w:jc w:val="both"/>
              <w:rPr>
                <w:rFonts w:ascii="Arial" w:hAnsi="Arial" w:cs="Arial"/>
              </w:rPr>
            </w:pPr>
            <w:r w:rsidRPr="00850770">
              <w:rPr>
                <w:rFonts w:ascii="Arial" w:hAnsi="Arial" w:cs="Arial"/>
                <w:color w:val="000000"/>
              </w:rPr>
              <w:t>Mesa de trabajo estado de trámites Constructora Capital Agenda Ambiental CAMACOL CAR</w:t>
            </w:r>
          </w:p>
        </w:tc>
        <w:tc>
          <w:tcPr>
            <w:tcW w:w="1047" w:type="pct"/>
            <w:vAlign w:val="center"/>
          </w:tcPr>
          <w:p w14:paraId="7C3416A4" w14:textId="7B6753B0" w:rsidR="00637208" w:rsidRPr="00850770" w:rsidRDefault="00637208" w:rsidP="00637208">
            <w:pPr>
              <w:rPr>
                <w:rFonts w:ascii="Arial" w:hAnsi="Arial" w:cs="Arial"/>
              </w:rPr>
            </w:pPr>
            <w:r w:rsidRPr="00850770">
              <w:rPr>
                <w:rFonts w:ascii="Arial" w:hAnsi="Arial" w:cs="Arial"/>
                <w:color w:val="000000"/>
              </w:rPr>
              <w:t>Acta 1100 EC de 17/06/2026</w:t>
            </w:r>
          </w:p>
        </w:tc>
      </w:tr>
      <w:tr w:rsidR="00637208" w:rsidRPr="00850770" w14:paraId="06897DD8" w14:textId="77777777" w:rsidTr="008839FF">
        <w:trPr>
          <w:trHeight w:val="204"/>
        </w:trPr>
        <w:tc>
          <w:tcPr>
            <w:tcW w:w="1438" w:type="pct"/>
            <w:vMerge/>
          </w:tcPr>
          <w:p w14:paraId="72730683"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41CDBA10" w14:textId="112B546E" w:rsidR="00637208" w:rsidRPr="00850770" w:rsidRDefault="00637208" w:rsidP="00637208">
            <w:pPr>
              <w:jc w:val="both"/>
              <w:rPr>
                <w:rFonts w:ascii="Arial" w:hAnsi="Arial" w:cs="Arial"/>
              </w:rPr>
            </w:pPr>
            <w:r w:rsidRPr="00850770">
              <w:rPr>
                <w:rFonts w:ascii="Arial" w:hAnsi="Arial" w:cs="Arial"/>
                <w:color w:val="000000"/>
              </w:rPr>
              <w:t xml:space="preserve">Visita de implementación proyecto de </w:t>
            </w:r>
            <w:r w:rsidR="00FF646F" w:rsidRPr="00850770">
              <w:rPr>
                <w:rFonts w:ascii="Arial" w:hAnsi="Arial" w:cs="Arial"/>
                <w:color w:val="000000"/>
              </w:rPr>
              <w:t>economía</w:t>
            </w:r>
            <w:r w:rsidRPr="00850770">
              <w:rPr>
                <w:rFonts w:ascii="Arial" w:hAnsi="Arial" w:cs="Arial"/>
                <w:color w:val="000000"/>
              </w:rPr>
              <w:t xml:space="preserve"> circular Treinplast </w:t>
            </w:r>
          </w:p>
        </w:tc>
        <w:tc>
          <w:tcPr>
            <w:tcW w:w="1047" w:type="pct"/>
            <w:vAlign w:val="center"/>
          </w:tcPr>
          <w:p w14:paraId="0C67D600" w14:textId="69E1E394" w:rsidR="00637208" w:rsidRPr="00850770" w:rsidRDefault="00637208" w:rsidP="00637208">
            <w:pPr>
              <w:rPr>
                <w:rFonts w:ascii="Arial" w:hAnsi="Arial" w:cs="Arial"/>
              </w:rPr>
            </w:pPr>
            <w:r w:rsidRPr="00850770">
              <w:rPr>
                <w:rFonts w:ascii="Arial" w:hAnsi="Arial" w:cs="Arial"/>
                <w:color w:val="000000"/>
              </w:rPr>
              <w:t>Acta 1101 EC de 17/06/2026</w:t>
            </w:r>
          </w:p>
        </w:tc>
      </w:tr>
      <w:tr w:rsidR="00637208" w:rsidRPr="00850770" w14:paraId="67C821DA" w14:textId="77777777" w:rsidTr="008839FF">
        <w:trPr>
          <w:trHeight w:val="204"/>
        </w:trPr>
        <w:tc>
          <w:tcPr>
            <w:tcW w:w="1438" w:type="pct"/>
            <w:vMerge/>
          </w:tcPr>
          <w:p w14:paraId="28011286"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4C3065A3" w14:textId="610B002E" w:rsidR="00637208" w:rsidRPr="00850770" w:rsidRDefault="00637208" w:rsidP="00637208">
            <w:pPr>
              <w:jc w:val="both"/>
              <w:rPr>
                <w:rFonts w:ascii="Arial" w:hAnsi="Arial" w:cs="Arial"/>
              </w:rPr>
            </w:pPr>
            <w:r w:rsidRPr="00850770">
              <w:rPr>
                <w:rFonts w:ascii="Arial" w:hAnsi="Arial" w:cs="Arial"/>
                <w:color w:val="000000"/>
              </w:rPr>
              <w:t>Revisión viabilidad financiera proyecto de economía circular</w:t>
            </w:r>
          </w:p>
        </w:tc>
        <w:tc>
          <w:tcPr>
            <w:tcW w:w="1047" w:type="pct"/>
            <w:vAlign w:val="center"/>
          </w:tcPr>
          <w:p w14:paraId="77B7F893" w14:textId="7226C072" w:rsidR="00637208" w:rsidRPr="00850770" w:rsidRDefault="00637208" w:rsidP="00637208">
            <w:pPr>
              <w:rPr>
                <w:rFonts w:ascii="Arial" w:hAnsi="Arial" w:cs="Arial"/>
              </w:rPr>
            </w:pPr>
            <w:r w:rsidRPr="00850770">
              <w:rPr>
                <w:rFonts w:ascii="Arial" w:hAnsi="Arial" w:cs="Arial"/>
                <w:color w:val="000000"/>
              </w:rPr>
              <w:t>Acta 1129 EC de 24/06/2026</w:t>
            </w:r>
          </w:p>
        </w:tc>
      </w:tr>
      <w:tr w:rsidR="00637208" w:rsidRPr="00850770" w14:paraId="5ADE4F43" w14:textId="77777777" w:rsidTr="008839FF">
        <w:trPr>
          <w:trHeight w:val="204"/>
        </w:trPr>
        <w:tc>
          <w:tcPr>
            <w:tcW w:w="1438" w:type="pct"/>
            <w:vMerge/>
          </w:tcPr>
          <w:p w14:paraId="6AF11F0F"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3F416DD2" w14:textId="7E12CF08" w:rsidR="00637208" w:rsidRPr="00850770" w:rsidRDefault="00637208" w:rsidP="00637208">
            <w:pPr>
              <w:jc w:val="both"/>
              <w:rPr>
                <w:rFonts w:ascii="Arial" w:hAnsi="Arial" w:cs="Arial"/>
              </w:rPr>
            </w:pPr>
            <w:r w:rsidRPr="00850770">
              <w:rPr>
                <w:rFonts w:ascii="Arial" w:hAnsi="Arial" w:cs="Arial"/>
                <w:color w:val="000000"/>
              </w:rPr>
              <w:t>Residuos peligrosos y Plan de Gestión Integral de Residuos Peligrosos Agenda Ambiental ASOOCCIDENTE CAR</w:t>
            </w:r>
          </w:p>
        </w:tc>
        <w:tc>
          <w:tcPr>
            <w:tcW w:w="1047" w:type="pct"/>
            <w:vAlign w:val="center"/>
          </w:tcPr>
          <w:p w14:paraId="4C1EF65E" w14:textId="6779CA49" w:rsidR="00637208" w:rsidRPr="00850770" w:rsidRDefault="00637208" w:rsidP="00637208">
            <w:pPr>
              <w:rPr>
                <w:rFonts w:ascii="Arial" w:hAnsi="Arial" w:cs="Arial"/>
              </w:rPr>
            </w:pPr>
            <w:r w:rsidRPr="00850770">
              <w:rPr>
                <w:rFonts w:ascii="Arial" w:hAnsi="Arial" w:cs="Arial"/>
                <w:color w:val="000000"/>
              </w:rPr>
              <w:t>Acta 1130 EC de 24/06/2026</w:t>
            </w:r>
          </w:p>
        </w:tc>
      </w:tr>
      <w:tr w:rsidR="00637208" w:rsidRPr="00850770" w14:paraId="4959348D" w14:textId="77777777" w:rsidTr="008839FF">
        <w:trPr>
          <w:trHeight w:val="204"/>
        </w:trPr>
        <w:tc>
          <w:tcPr>
            <w:tcW w:w="1438" w:type="pct"/>
            <w:vMerge/>
          </w:tcPr>
          <w:p w14:paraId="4F90FBF5"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081ECCCF" w14:textId="329D5C72" w:rsidR="00637208" w:rsidRPr="00850770" w:rsidRDefault="00637208" w:rsidP="00637208">
            <w:pPr>
              <w:jc w:val="both"/>
              <w:rPr>
                <w:rFonts w:ascii="Arial" w:hAnsi="Arial" w:cs="Arial"/>
              </w:rPr>
            </w:pPr>
            <w:r w:rsidRPr="00850770">
              <w:rPr>
                <w:rFonts w:ascii="Arial" w:hAnsi="Arial" w:cs="Arial"/>
                <w:color w:val="000000"/>
              </w:rPr>
              <w:t>Mesa de trabajo jornada de medición de emisiones fuentes móviles y fijas Agenda Ambiental ASOOCCIDENTE CAR</w:t>
            </w:r>
          </w:p>
        </w:tc>
        <w:tc>
          <w:tcPr>
            <w:tcW w:w="1047" w:type="pct"/>
            <w:vAlign w:val="center"/>
          </w:tcPr>
          <w:p w14:paraId="20A3DCC5" w14:textId="5C3717AB" w:rsidR="00637208" w:rsidRPr="00850770" w:rsidRDefault="00637208" w:rsidP="00637208">
            <w:pPr>
              <w:rPr>
                <w:rFonts w:ascii="Arial" w:hAnsi="Arial" w:cs="Arial"/>
              </w:rPr>
            </w:pPr>
            <w:r w:rsidRPr="00850770">
              <w:rPr>
                <w:rFonts w:ascii="Arial" w:hAnsi="Arial" w:cs="Arial"/>
                <w:color w:val="000000"/>
              </w:rPr>
              <w:t>Acta 1131 EC de 24/06/2026</w:t>
            </w:r>
          </w:p>
        </w:tc>
      </w:tr>
      <w:tr w:rsidR="00637208" w:rsidRPr="00850770" w14:paraId="3C1D98F5" w14:textId="77777777" w:rsidTr="008839FF">
        <w:trPr>
          <w:trHeight w:val="204"/>
        </w:trPr>
        <w:tc>
          <w:tcPr>
            <w:tcW w:w="1438" w:type="pct"/>
            <w:vMerge/>
          </w:tcPr>
          <w:p w14:paraId="5830CA3E"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62CB890F" w14:textId="59F042AD" w:rsidR="00637208" w:rsidRPr="00850770" w:rsidRDefault="00637208" w:rsidP="00637208">
            <w:pPr>
              <w:jc w:val="both"/>
              <w:rPr>
                <w:rFonts w:ascii="Arial" w:hAnsi="Arial" w:cs="Arial"/>
              </w:rPr>
            </w:pPr>
            <w:r w:rsidRPr="00850770">
              <w:rPr>
                <w:rFonts w:ascii="Arial" w:hAnsi="Arial" w:cs="Arial"/>
                <w:color w:val="000000"/>
              </w:rPr>
              <w:t>Jornada de siembra GELSA - CAR</w:t>
            </w:r>
          </w:p>
        </w:tc>
        <w:tc>
          <w:tcPr>
            <w:tcW w:w="1047" w:type="pct"/>
            <w:vAlign w:val="center"/>
          </w:tcPr>
          <w:p w14:paraId="3555EACD" w14:textId="69B41AAB" w:rsidR="00637208" w:rsidRPr="00850770" w:rsidRDefault="00637208" w:rsidP="00637208">
            <w:pPr>
              <w:rPr>
                <w:rFonts w:ascii="Arial" w:hAnsi="Arial" w:cs="Arial"/>
              </w:rPr>
            </w:pPr>
            <w:r w:rsidRPr="00850770">
              <w:rPr>
                <w:rFonts w:ascii="Arial" w:hAnsi="Arial" w:cs="Arial"/>
                <w:color w:val="000000"/>
              </w:rPr>
              <w:t>Acta 1132 EC de 24/06/2026</w:t>
            </w:r>
          </w:p>
        </w:tc>
      </w:tr>
      <w:tr w:rsidR="00637208" w:rsidRPr="00850770" w14:paraId="67DCAC1D" w14:textId="77777777" w:rsidTr="008839FF">
        <w:trPr>
          <w:trHeight w:val="204"/>
        </w:trPr>
        <w:tc>
          <w:tcPr>
            <w:tcW w:w="1438" w:type="pct"/>
            <w:vMerge/>
          </w:tcPr>
          <w:p w14:paraId="2425AFBC"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4D372EC" w14:textId="7AAAED98" w:rsidR="00637208" w:rsidRPr="00850770" w:rsidRDefault="00637208" w:rsidP="00637208">
            <w:pPr>
              <w:jc w:val="both"/>
              <w:rPr>
                <w:rFonts w:ascii="Arial" w:hAnsi="Arial" w:cs="Arial"/>
                <w:color w:val="000000"/>
              </w:rPr>
            </w:pPr>
            <w:r w:rsidRPr="00850770">
              <w:rPr>
                <w:rFonts w:ascii="Arial" w:hAnsi="Arial" w:cs="Arial"/>
              </w:rPr>
              <w:t xml:space="preserve">Jornadas </w:t>
            </w:r>
            <w:r w:rsidR="00FF646F" w:rsidRPr="00850770">
              <w:rPr>
                <w:rFonts w:ascii="Arial" w:hAnsi="Arial" w:cs="Arial"/>
              </w:rPr>
              <w:t>Aula Ambiental</w:t>
            </w:r>
            <w:r w:rsidRPr="00850770">
              <w:rPr>
                <w:rFonts w:ascii="Arial" w:hAnsi="Arial" w:cs="Arial"/>
              </w:rPr>
              <w:t xml:space="preserve"> Móvil. Agenda Ambiental </w:t>
            </w:r>
            <w:r w:rsidR="00FF646F" w:rsidRPr="00850770">
              <w:rPr>
                <w:rFonts w:ascii="Arial" w:hAnsi="Arial" w:cs="Arial"/>
              </w:rPr>
              <w:t>SUNSHINE BOUQUET - CAR</w:t>
            </w:r>
          </w:p>
        </w:tc>
        <w:tc>
          <w:tcPr>
            <w:tcW w:w="1047" w:type="pct"/>
            <w:vAlign w:val="center"/>
          </w:tcPr>
          <w:p w14:paraId="4EECA758" w14:textId="0B9C1872" w:rsidR="00637208" w:rsidRPr="00850770" w:rsidRDefault="00637208" w:rsidP="00637208">
            <w:pPr>
              <w:rPr>
                <w:rFonts w:ascii="Arial" w:hAnsi="Arial" w:cs="Arial"/>
                <w:color w:val="000000"/>
              </w:rPr>
            </w:pPr>
            <w:r w:rsidRPr="00850770">
              <w:rPr>
                <w:rFonts w:ascii="Arial" w:hAnsi="Arial" w:cs="Arial"/>
                <w:color w:val="000000"/>
              </w:rPr>
              <w:t>Acta 1133 EC de 24/06/2026</w:t>
            </w:r>
          </w:p>
        </w:tc>
      </w:tr>
      <w:tr w:rsidR="00637208" w:rsidRPr="00850770" w14:paraId="1CDB8F27" w14:textId="77777777" w:rsidTr="008839FF">
        <w:trPr>
          <w:trHeight w:val="204"/>
        </w:trPr>
        <w:tc>
          <w:tcPr>
            <w:tcW w:w="1438" w:type="pct"/>
            <w:vMerge/>
          </w:tcPr>
          <w:p w14:paraId="43590379"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48E70921" w14:textId="773283C5" w:rsidR="00637208" w:rsidRPr="00850770" w:rsidRDefault="00637208" w:rsidP="00637208">
            <w:pPr>
              <w:jc w:val="both"/>
              <w:rPr>
                <w:rFonts w:ascii="Arial" w:hAnsi="Arial" w:cs="Arial"/>
              </w:rPr>
            </w:pPr>
            <w:r w:rsidRPr="00850770">
              <w:rPr>
                <w:rFonts w:ascii="Arial" w:hAnsi="Arial" w:cs="Arial"/>
              </w:rPr>
              <w:t>Visitas Aulas Ambientales Abiertas, Catalogo Empresarial. Agenda Ambiental AESABANA- CAR</w:t>
            </w:r>
          </w:p>
        </w:tc>
        <w:tc>
          <w:tcPr>
            <w:tcW w:w="1047" w:type="pct"/>
            <w:vAlign w:val="center"/>
          </w:tcPr>
          <w:p w14:paraId="62561E76" w14:textId="243F5945" w:rsidR="00637208" w:rsidRPr="00850770" w:rsidRDefault="00637208" w:rsidP="00637208">
            <w:pPr>
              <w:rPr>
                <w:rFonts w:ascii="Arial" w:hAnsi="Arial" w:cs="Arial"/>
              </w:rPr>
            </w:pPr>
            <w:r w:rsidRPr="00850770">
              <w:rPr>
                <w:rFonts w:ascii="Arial" w:hAnsi="Arial" w:cs="Arial"/>
                <w:color w:val="000000"/>
              </w:rPr>
              <w:t>Acta 1134 EC de 24/06/2026</w:t>
            </w:r>
          </w:p>
        </w:tc>
      </w:tr>
      <w:tr w:rsidR="00637208" w:rsidRPr="00850770" w14:paraId="7F089F79" w14:textId="77777777" w:rsidTr="008839FF">
        <w:trPr>
          <w:trHeight w:val="204"/>
        </w:trPr>
        <w:tc>
          <w:tcPr>
            <w:tcW w:w="1438" w:type="pct"/>
            <w:vMerge/>
          </w:tcPr>
          <w:p w14:paraId="59096AEC"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957D42C" w14:textId="67F6096F" w:rsidR="00637208" w:rsidRPr="00850770" w:rsidRDefault="00637208" w:rsidP="00637208">
            <w:pPr>
              <w:jc w:val="both"/>
              <w:rPr>
                <w:rFonts w:ascii="Arial" w:hAnsi="Arial" w:cs="Arial"/>
              </w:rPr>
            </w:pPr>
            <w:r w:rsidRPr="00850770">
              <w:rPr>
                <w:rFonts w:ascii="Arial" w:hAnsi="Arial" w:cs="Arial"/>
                <w:color w:val="000000"/>
              </w:rPr>
              <w:t>Revisión viabilidad financiera proyecto de economía circular</w:t>
            </w:r>
          </w:p>
        </w:tc>
        <w:tc>
          <w:tcPr>
            <w:tcW w:w="1047" w:type="pct"/>
            <w:vAlign w:val="center"/>
          </w:tcPr>
          <w:p w14:paraId="1973802B" w14:textId="012E94FF" w:rsidR="00637208" w:rsidRPr="00850770" w:rsidRDefault="00637208" w:rsidP="00637208">
            <w:pPr>
              <w:rPr>
                <w:rFonts w:ascii="Arial" w:hAnsi="Arial" w:cs="Arial"/>
              </w:rPr>
            </w:pPr>
            <w:r w:rsidRPr="00850770">
              <w:rPr>
                <w:rFonts w:ascii="Arial" w:hAnsi="Arial" w:cs="Arial"/>
                <w:color w:val="000000"/>
              </w:rPr>
              <w:t>Acta 1135 EC de 24/06/2026</w:t>
            </w:r>
          </w:p>
        </w:tc>
      </w:tr>
      <w:tr w:rsidR="00637208" w:rsidRPr="00850770" w14:paraId="764EBCD6" w14:textId="77777777" w:rsidTr="008839FF">
        <w:trPr>
          <w:trHeight w:val="204"/>
        </w:trPr>
        <w:tc>
          <w:tcPr>
            <w:tcW w:w="1438" w:type="pct"/>
            <w:vMerge/>
          </w:tcPr>
          <w:p w14:paraId="687388D7"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33558183" w14:textId="64D4E4AD" w:rsidR="00637208" w:rsidRPr="00850770" w:rsidRDefault="00637208" w:rsidP="00637208">
            <w:pPr>
              <w:jc w:val="both"/>
              <w:rPr>
                <w:rFonts w:ascii="Arial" w:hAnsi="Arial" w:cs="Arial"/>
              </w:rPr>
            </w:pPr>
            <w:r w:rsidRPr="00850770">
              <w:rPr>
                <w:rFonts w:ascii="Arial" w:hAnsi="Arial" w:cs="Arial"/>
                <w:color w:val="000000"/>
              </w:rPr>
              <w:t>Mesa de trabajo revisión cartográfica drenajes ladrilleras afiliadas Agenda Ambiental ANAFALCO CAR</w:t>
            </w:r>
          </w:p>
        </w:tc>
        <w:tc>
          <w:tcPr>
            <w:tcW w:w="1047" w:type="pct"/>
            <w:vAlign w:val="center"/>
          </w:tcPr>
          <w:p w14:paraId="72565D85" w14:textId="17FF0193" w:rsidR="00637208" w:rsidRPr="00850770" w:rsidRDefault="00FF646F" w:rsidP="00637208">
            <w:pPr>
              <w:rPr>
                <w:rFonts w:ascii="Arial" w:hAnsi="Arial" w:cs="Arial"/>
              </w:rPr>
            </w:pPr>
            <w:r w:rsidRPr="00FF646F">
              <w:rPr>
                <w:rFonts w:ascii="Arial" w:hAnsi="Arial" w:cs="Arial"/>
              </w:rPr>
              <w:t>Acta 1157 EC de 25/06/2026</w:t>
            </w:r>
          </w:p>
        </w:tc>
      </w:tr>
      <w:tr w:rsidR="00637208" w:rsidRPr="00850770" w14:paraId="787E5CBA" w14:textId="77777777" w:rsidTr="008839FF">
        <w:trPr>
          <w:trHeight w:val="204"/>
        </w:trPr>
        <w:tc>
          <w:tcPr>
            <w:tcW w:w="1438" w:type="pct"/>
            <w:vMerge/>
          </w:tcPr>
          <w:p w14:paraId="4B68FC8D"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15AD9CCB" w14:textId="5655BCA1" w:rsidR="00637208" w:rsidRPr="00850770" w:rsidRDefault="00637208" w:rsidP="00637208">
            <w:pPr>
              <w:jc w:val="both"/>
              <w:rPr>
                <w:rFonts w:ascii="Arial" w:hAnsi="Arial" w:cs="Arial"/>
              </w:rPr>
            </w:pPr>
            <w:r w:rsidRPr="00850770">
              <w:rPr>
                <w:rFonts w:ascii="Arial" w:hAnsi="Arial" w:cs="Arial"/>
                <w:color w:val="000000"/>
              </w:rPr>
              <w:t xml:space="preserve">Plan para la Reducción del Impacto por Olores Ofensivos PRIO Agenda Ambiental Sectorial FENAVI CAR </w:t>
            </w:r>
          </w:p>
        </w:tc>
        <w:tc>
          <w:tcPr>
            <w:tcW w:w="1047" w:type="pct"/>
            <w:vAlign w:val="center"/>
          </w:tcPr>
          <w:p w14:paraId="4064DCFB" w14:textId="4C2DEEE2" w:rsidR="00637208" w:rsidRPr="00850770" w:rsidRDefault="00E12885" w:rsidP="00637208">
            <w:pPr>
              <w:rPr>
                <w:rFonts w:ascii="Arial" w:hAnsi="Arial" w:cs="Arial"/>
              </w:rPr>
            </w:pPr>
            <w:r>
              <w:rPr>
                <w:rFonts w:ascii="Arial" w:hAnsi="Arial" w:cs="Arial"/>
                <w:color w:val="000000"/>
              </w:rPr>
              <w:t>Acta 1185 EC 26/06/2026</w:t>
            </w:r>
          </w:p>
        </w:tc>
      </w:tr>
      <w:tr w:rsidR="00637208" w:rsidRPr="00850770" w14:paraId="2584EF2C" w14:textId="77777777" w:rsidTr="005D4129">
        <w:trPr>
          <w:trHeight w:val="204"/>
        </w:trPr>
        <w:tc>
          <w:tcPr>
            <w:tcW w:w="1438" w:type="pct"/>
            <w:vMerge/>
          </w:tcPr>
          <w:p w14:paraId="7CE0B961" w14:textId="77777777" w:rsidR="00637208" w:rsidRPr="00850770" w:rsidRDefault="00637208" w:rsidP="00637208">
            <w:pPr>
              <w:pStyle w:val="TableParagraph"/>
              <w:ind w:right="96"/>
              <w:jc w:val="both"/>
              <w:rPr>
                <w:rFonts w:ascii="Arial" w:hAnsi="Arial" w:cs="Arial"/>
                <w:b/>
              </w:rPr>
            </w:pPr>
          </w:p>
        </w:tc>
        <w:tc>
          <w:tcPr>
            <w:tcW w:w="2515" w:type="pct"/>
            <w:vAlign w:val="center"/>
          </w:tcPr>
          <w:p w14:paraId="5434B5D3" w14:textId="32324907" w:rsidR="00637208" w:rsidRPr="00850770" w:rsidRDefault="00637208" w:rsidP="00637208">
            <w:pPr>
              <w:jc w:val="both"/>
              <w:rPr>
                <w:rFonts w:ascii="Arial" w:hAnsi="Arial" w:cs="Arial"/>
              </w:rPr>
            </w:pPr>
            <w:r w:rsidRPr="00850770">
              <w:rPr>
                <w:rFonts w:ascii="Arial" w:hAnsi="Arial" w:cs="Arial"/>
                <w:color w:val="000000"/>
              </w:rPr>
              <w:t>Mesa de trabajo análisis de trámites ambientales activos sector de agregados pétreos Agenda Ambiental ASOGRAVAS CAR</w:t>
            </w:r>
          </w:p>
        </w:tc>
        <w:tc>
          <w:tcPr>
            <w:tcW w:w="1047" w:type="pct"/>
            <w:vAlign w:val="center"/>
          </w:tcPr>
          <w:p w14:paraId="05303599" w14:textId="0C6066CF" w:rsidR="00637208" w:rsidRPr="00850770" w:rsidRDefault="00A47B38" w:rsidP="00637208">
            <w:pPr>
              <w:rPr>
                <w:rFonts w:ascii="Arial" w:hAnsi="Arial" w:cs="Arial"/>
              </w:rPr>
            </w:pPr>
            <w:r w:rsidRPr="00A47B38">
              <w:rPr>
                <w:rFonts w:ascii="Arial" w:hAnsi="Arial" w:cs="Arial"/>
              </w:rPr>
              <w:t>Acta 1186 EC de 26/06/2026</w:t>
            </w:r>
          </w:p>
        </w:tc>
      </w:tr>
      <w:tr w:rsidR="00637208" w:rsidRPr="00850770" w14:paraId="752EBE8E" w14:textId="77777777" w:rsidTr="008839FF">
        <w:trPr>
          <w:trHeight w:val="204"/>
        </w:trPr>
        <w:tc>
          <w:tcPr>
            <w:tcW w:w="1438" w:type="pct"/>
          </w:tcPr>
          <w:p w14:paraId="0616792A" w14:textId="127A403B"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11. </w:t>
            </w:r>
          </w:p>
          <w:p w14:paraId="2732F04B" w14:textId="77777777" w:rsidR="00637208" w:rsidRPr="00850770" w:rsidRDefault="00637208" w:rsidP="00637208">
            <w:pPr>
              <w:pStyle w:val="Sinespaciado"/>
              <w:rPr>
                <w:rFonts w:ascii="Arial" w:hAnsi="Arial" w:cs="Arial"/>
                <w:lang w:val="es-CO"/>
              </w:rPr>
            </w:pPr>
          </w:p>
          <w:p w14:paraId="6A3A1550" w14:textId="3DA1F9C8" w:rsidR="00637208" w:rsidRPr="00850770" w:rsidRDefault="00637208" w:rsidP="00637208">
            <w:pPr>
              <w:pStyle w:val="TableParagraph"/>
              <w:ind w:right="96"/>
              <w:jc w:val="both"/>
              <w:rPr>
                <w:rFonts w:ascii="Arial" w:hAnsi="Arial" w:cs="Arial"/>
                <w:b/>
              </w:rPr>
            </w:pPr>
            <w:r w:rsidRPr="00850770">
              <w:rPr>
                <w:rFonts w:ascii="Arial" w:hAnsi="Arial" w:cs="Arial"/>
              </w:rPr>
              <w:t>Apoyar los eventos y actividades programas en el marco del proyecto 13 Entornos Sostenibles para la Promoción de los Negocios Verdes y la Economía Circular.</w:t>
            </w:r>
          </w:p>
        </w:tc>
        <w:tc>
          <w:tcPr>
            <w:tcW w:w="2515" w:type="pct"/>
          </w:tcPr>
          <w:p w14:paraId="51507BCC" w14:textId="4A0C87D1" w:rsidR="00637208" w:rsidRPr="00850770" w:rsidRDefault="00637208" w:rsidP="00A45C7A">
            <w:pPr>
              <w:widowControl/>
              <w:autoSpaceDE/>
              <w:autoSpaceDN/>
              <w:jc w:val="both"/>
              <w:rPr>
                <w:rFonts w:ascii="Arial" w:hAnsi="Arial" w:cs="Arial"/>
              </w:rPr>
            </w:pPr>
            <w:r w:rsidRPr="00850770">
              <w:rPr>
                <w:rFonts w:ascii="Arial" w:hAnsi="Arial" w:cs="Arial"/>
                <w:color w:val="000000"/>
              </w:rPr>
              <w:t xml:space="preserve">Se participó del evento “El agua nos conecta – </w:t>
            </w:r>
            <w:bookmarkStart w:id="2" w:name="_Hlk233291630"/>
            <w:r w:rsidRPr="00850770">
              <w:rPr>
                <w:rFonts w:ascii="Arial" w:hAnsi="Arial" w:cs="Arial"/>
                <w:color w:val="000000"/>
              </w:rPr>
              <w:t xml:space="preserve">Hablemos sobre el fenómeno del Niño”, </w:t>
            </w:r>
            <w:bookmarkEnd w:id="2"/>
            <w:r w:rsidRPr="00850770">
              <w:rPr>
                <w:rFonts w:ascii="Arial" w:hAnsi="Arial" w:cs="Arial"/>
                <w:color w:val="000000"/>
              </w:rPr>
              <w:t xml:space="preserve">donde se presentaron antecedentes climáticos del fenómeno por parte de la CAR, destacando anomalías en precipitaciones y temperaturas, vulnerabilidad de embalses como Sisga y Tominé y la alta probabilidad de sequías en la región andina. Se socializó el convenio CAR–CTA como estrategia preventiva y adaptativa para fortalecer la gestión del agua mediante economía circular, innovación y acompañamiento empresarial. También se resaltaron beneficios como reducción de consumos, nuevos ingresos y visibilización de empresas sostenibles. Finalmente, se compartió la iniciativa “Árboles para mi País”, liderada por el Parque Jaime Duque y Prodensa, con más de 289.000 árboles sembrados en 25 municipios, conectando ecosistemas estratégicos </w:t>
            </w:r>
            <w:r w:rsidRPr="00850770">
              <w:rPr>
                <w:rFonts w:ascii="Arial" w:hAnsi="Arial" w:cs="Arial"/>
                <w:color w:val="000000"/>
              </w:rPr>
              <w:lastRenderedPageBreak/>
              <w:t>y fortaleciendo la resiliencia climática y la responsabilidad ambiental empresarial.</w:t>
            </w:r>
          </w:p>
        </w:tc>
        <w:tc>
          <w:tcPr>
            <w:tcW w:w="1047" w:type="pct"/>
          </w:tcPr>
          <w:p w14:paraId="6BC7690E" w14:textId="77777777" w:rsidR="00637208" w:rsidRPr="00850770" w:rsidRDefault="00637208" w:rsidP="00637208">
            <w:pPr>
              <w:rPr>
                <w:rFonts w:ascii="Arial" w:hAnsi="Arial" w:cs="Arial"/>
              </w:rPr>
            </w:pPr>
          </w:p>
          <w:p w14:paraId="5CB0EB02" w14:textId="77777777" w:rsidR="00637208" w:rsidRPr="00850770" w:rsidRDefault="00637208" w:rsidP="00637208">
            <w:pPr>
              <w:rPr>
                <w:rFonts w:ascii="Arial" w:hAnsi="Arial" w:cs="Arial"/>
              </w:rPr>
            </w:pPr>
          </w:p>
          <w:p w14:paraId="1CE3729E" w14:textId="77777777" w:rsidR="00637208" w:rsidRPr="00850770" w:rsidRDefault="00637208" w:rsidP="00637208">
            <w:pPr>
              <w:rPr>
                <w:rFonts w:ascii="Arial" w:hAnsi="Arial" w:cs="Arial"/>
              </w:rPr>
            </w:pPr>
          </w:p>
          <w:p w14:paraId="17AA23DE" w14:textId="26A57D08" w:rsidR="00637208" w:rsidRPr="00850770" w:rsidRDefault="00637208" w:rsidP="00637208">
            <w:pPr>
              <w:rPr>
                <w:rFonts w:ascii="Arial" w:hAnsi="Arial" w:cs="Arial"/>
              </w:rPr>
            </w:pPr>
            <w:r w:rsidRPr="00850770">
              <w:rPr>
                <w:rFonts w:ascii="Arial" w:hAnsi="Arial" w:cs="Arial"/>
              </w:rPr>
              <w:t xml:space="preserve">Acta 1097 </w:t>
            </w:r>
            <w:r w:rsidR="00A45C7A" w:rsidRPr="00850770">
              <w:rPr>
                <w:rFonts w:ascii="Arial" w:hAnsi="Arial" w:cs="Arial"/>
              </w:rPr>
              <w:t>EC de</w:t>
            </w:r>
            <w:r w:rsidRPr="00850770">
              <w:rPr>
                <w:rFonts w:ascii="Arial" w:hAnsi="Arial" w:cs="Arial"/>
              </w:rPr>
              <w:t xml:space="preserve"> 16/06/2026</w:t>
            </w:r>
          </w:p>
        </w:tc>
      </w:tr>
      <w:tr w:rsidR="00637208" w:rsidRPr="00850770" w14:paraId="30678636" w14:textId="77777777" w:rsidTr="008839FF">
        <w:trPr>
          <w:trHeight w:val="204"/>
        </w:trPr>
        <w:tc>
          <w:tcPr>
            <w:tcW w:w="1438" w:type="pct"/>
          </w:tcPr>
          <w:p w14:paraId="3D7C50E7" w14:textId="42054E72"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12. </w:t>
            </w:r>
          </w:p>
          <w:p w14:paraId="3EBB9628" w14:textId="77777777" w:rsidR="00637208" w:rsidRPr="00850770" w:rsidRDefault="00637208" w:rsidP="00637208">
            <w:pPr>
              <w:pStyle w:val="TableParagraph"/>
              <w:ind w:right="96"/>
              <w:jc w:val="both"/>
              <w:rPr>
                <w:rFonts w:ascii="Arial" w:hAnsi="Arial" w:cs="Arial"/>
                <w:b/>
              </w:rPr>
            </w:pPr>
          </w:p>
          <w:p w14:paraId="0F888EB1" w14:textId="36E30820" w:rsidR="00637208" w:rsidRPr="00850770" w:rsidRDefault="00637208" w:rsidP="00637208">
            <w:pPr>
              <w:pStyle w:val="TableParagraph"/>
              <w:ind w:right="96"/>
              <w:jc w:val="both"/>
              <w:rPr>
                <w:rFonts w:ascii="Arial" w:hAnsi="Arial" w:cs="Arial"/>
                <w:bCs/>
              </w:rPr>
            </w:pPr>
            <w:r w:rsidRPr="00850770">
              <w:rPr>
                <w:rFonts w:ascii="Arial" w:hAnsi="Arial" w:cs="Arial"/>
                <w:bCs/>
              </w:rPr>
              <w:t>Informar mensualmente las acciones adoptadas en el marco de la cláusula contractual denominada “Huella Verde” y que contribuyen a la reducción de su huella de carbono.</w:t>
            </w:r>
          </w:p>
        </w:tc>
        <w:tc>
          <w:tcPr>
            <w:tcW w:w="2515" w:type="pct"/>
          </w:tcPr>
          <w:p w14:paraId="1D146D27" w14:textId="77777777" w:rsidR="00637208" w:rsidRPr="00850770" w:rsidRDefault="00637208" w:rsidP="00637208">
            <w:pPr>
              <w:jc w:val="both"/>
              <w:rPr>
                <w:rFonts w:ascii="Arial" w:hAnsi="Arial" w:cs="Arial"/>
                <w:lang w:val="es-419" w:eastAsia="es-CO"/>
              </w:rPr>
            </w:pPr>
          </w:p>
          <w:p w14:paraId="24D2B220" w14:textId="77777777" w:rsidR="00637208" w:rsidRPr="00850770" w:rsidRDefault="00637208" w:rsidP="00637208">
            <w:pPr>
              <w:jc w:val="both"/>
              <w:rPr>
                <w:rFonts w:ascii="Arial" w:hAnsi="Arial" w:cs="Arial"/>
                <w:lang w:val="es-419" w:eastAsia="es-CO"/>
              </w:rPr>
            </w:pPr>
          </w:p>
          <w:p w14:paraId="04D6C571" w14:textId="0B4D0558" w:rsidR="00637208" w:rsidRPr="00850770" w:rsidRDefault="00637208" w:rsidP="00637208">
            <w:pPr>
              <w:jc w:val="both"/>
              <w:rPr>
                <w:rFonts w:ascii="Arial" w:hAnsi="Arial" w:cs="Arial"/>
              </w:rPr>
            </w:pPr>
            <w:r w:rsidRPr="00850770">
              <w:rPr>
                <w:rFonts w:ascii="Arial" w:hAnsi="Arial" w:cs="Arial"/>
                <w:lang w:val="es-419" w:eastAsia="es-CO"/>
              </w:rPr>
              <w:t xml:space="preserve">De acuerdo con esta actividad se </w:t>
            </w:r>
            <w:bookmarkStart w:id="3" w:name="_Hlk192459111"/>
            <w:r w:rsidRPr="00850770">
              <w:rPr>
                <w:rFonts w:ascii="Arial" w:hAnsi="Arial" w:cs="Arial"/>
                <w:lang w:val="es-CO"/>
              </w:rPr>
              <w:t>efectúo el reporte desde la aplicación Aplicar</w:t>
            </w:r>
            <w:bookmarkEnd w:id="3"/>
          </w:p>
        </w:tc>
        <w:tc>
          <w:tcPr>
            <w:tcW w:w="1047" w:type="pct"/>
          </w:tcPr>
          <w:p w14:paraId="3E6128D0" w14:textId="19E67352" w:rsidR="00637208" w:rsidRPr="00850770" w:rsidRDefault="00637208" w:rsidP="00637208">
            <w:pPr>
              <w:rPr>
                <w:rFonts w:ascii="Arial" w:hAnsi="Arial" w:cs="Arial"/>
              </w:rPr>
            </w:pPr>
          </w:p>
        </w:tc>
      </w:tr>
      <w:tr w:rsidR="00637208" w:rsidRPr="00850770" w14:paraId="71C49A5B" w14:textId="77777777" w:rsidTr="00432FFE">
        <w:trPr>
          <w:trHeight w:val="204"/>
        </w:trPr>
        <w:tc>
          <w:tcPr>
            <w:tcW w:w="1438" w:type="pct"/>
            <w:tcBorders>
              <w:bottom w:val="single" w:sz="4" w:space="0" w:color="auto"/>
            </w:tcBorders>
          </w:tcPr>
          <w:p w14:paraId="68D20BC5" w14:textId="5939DB38" w:rsidR="00637208" w:rsidRPr="00850770" w:rsidRDefault="00637208" w:rsidP="00637208">
            <w:pPr>
              <w:pStyle w:val="TableParagraph"/>
              <w:ind w:right="96"/>
              <w:jc w:val="both"/>
              <w:rPr>
                <w:rFonts w:ascii="Arial" w:hAnsi="Arial" w:cs="Arial"/>
              </w:rPr>
            </w:pPr>
            <w:r w:rsidRPr="00850770">
              <w:rPr>
                <w:rFonts w:ascii="Arial" w:hAnsi="Arial" w:cs="Arial"/>
                <w:b/>
              </w:rPr>
              <w:t xml:space="preserve">Obligación N° 13. </w:t>
            </w:r>
          </w:p>
          <w:p w14:paraId="0CF68828" w14:textId="77777777" w:rsidR="00637208" w:rsidRPr="00850770" w:rsidRDefault="00637208" w:rsidP="00637208">
            <w:pPr>
              <w:pStyle w:val="TableParagraph"/>
              <w:ind w:right="96"/>
              <w:jc w:val="both"/>
              <w:rPr>
                <w:rFonts w:ascii="Arial" w:hAnsi="Arial" w:cs="Arial"/>
                <w:b/>
              </w:rPr>
            </w:pPr>
          </w:p>
          <w:p w14:paraId="2D94DC40" w14:textId="4429A6F3" w:rsidR="00637208" w:rsidRPr="00850770" w:rsidRDefault="00637208" w:rsidP="00637208">
            <w:pPr>
              <w:pStyle w:val="TableParagraph"/>
              <w:ind w:right="96"/>
              <w:jc w:val="both"/>
              <w:rPr>
                <w:rFonts w:ascii="Arial" w:hAnsi="Arial" w:cs="Arial"/>
                <w:bCs/>
              </w:rPr>
            </w:pPr>
            <w:r w:rsidRPr="00850770">
              <w:rPr>
                <w:rFonts w:ascii="Arial" w:hAnsi="Arial" w:cs="Arial"/>
                <w:bCs/>
              </w:rPr>
              <w:t>Realizar el apoyo a la supervisión de contratos y convenios conforme a los requisitos técnicos y financieros establecidos por la CORPORACIÓN</w:t>
            </w:r>
          </w:p>
        </w:tc>
        <w:tc>
          <w:tcPr>
            <w:tcW w:w="2515" w:type="pct"/>
          </w:tcPr>
          <w:p w14:paraId="6DC1A2B7" w14:textId="77777777" w:rsidR="00637208" w:rsidRPr="00850770" w:rsidRDefault="00637208" w:rsidP="00637208">
            <w:pPr>
              <w:jc w:val="both"/>
              <w:rPr>
                <w:rFonts w:ascii="Arial" w:hAnsi="Arial" w:cs="Arial"/>
                <w:lang w:val="es-CO" w:eastAsia="es-CO"/>
              </w:rPr>
            </w:pPr>
          </w:p>
          <w:p w14:paraId="42D244D0" w14:textId="33AC22D9" w:rsidR="00637208" w:rsidRPr="00850770" w:rsidRDefault="00637208" w:rsidP="00637208">
            <w:pPr>
              <w:jc w:val="both"/>
              <w:rPr>
                <w:rFonts w:ascii="Arial" w:hAnsi="Arial" w:cs="Arial"/>
              </w:rPr>
            </w:pPr>
            <w:r w:rsidRPr="00850770">
              <w:rPr>
                <w:rFonts w:ascii="Arial" w:hAnsi="Arial" w:cs="Arial"/>
                <w:lang w:val="es-CO" w:eastAsia="es-CO"/>
              </w:rPr>
              <w:t xml:space="preserve">De acuerdo con esta actividad, a la fecha no han sido delegados contrato para apoyo a la supervisión </w:t>
            </w:r>
          </w:p>
        </w:tc>
        <w:tc>
          <w:tcPr>
            <w:tcW w:w="1047" w:type="pct"/>
          </w:tcPr>
          <w:p w14:paraId="17A6B6EF" w14:textId="77777777" w:rsidR="00637208" w:rsidRPr="00850770" w:rsidRDefault="00637208" w:rsidP="00637208">
            <w:pPr>
              <w:rPr>
                <w:rFonts w:ascii="Arial" w:hAnsi="Arial" w:cs="Arial"/>
              </w:rPr>
            </w:pPr>
          </w:p>
        </w:tc>
      </w:tr>
      <w:tr w:rsidR="00432FFE" w:rsidRPr="00850770" w14:paraId="230DE3F9" w14:textId="77777777" w:rsidTr="00846E17">
        <w:trPr>
          <w:trHeight w:val="204"/>
        </w:trPr>
        <w:tc>
          <w:tcPr>
            <w:tcW w:w="1438" w:type="pct"/>
            <w:vMerge w:val="restart"/>
          </w:tcPr>
          <w:p w14:paraId="577B0D01" w14:textId="77777777" w:rsidR="00432FFE" w:rsidRPr="00850770" w:rsidRDefault="00432FFE" w:rsidP="00432FFE">
            <w:pPr>
              <w:pStyle w:val="TableParagraph"/>
              <w:ind w:right="96"/>
              <w:jc w:val="both"/>
              <w:rPr>
                <w:rFonts w:ascii="Arial" w:hAnsi="Arial" w:cs="Arial"/>
                <w:b/>
              </w:rPr>
            </w:pPr>
            <w:r w:rsidRPr="00850770">
              <w:rPr>
                <w:rFonts w:ascii="Arial" w:hAnsi="Arial" w:cs="Arial"/>
                <w:b/>
              </w:rPr>
              <w:t xml:space="preserve">Obligación N° 14. </w:t>
            </w:r>
          </w:p>
          <w:p w14:paraId="26AEB71B" w14:textId="77777777" w:rsidR="00432FFE" w:rsidRPr="00850770" w:rsidRDefault="00432FFE" w:rsidP="00432FFE">
            <w:pPr>
              <w:pStyle w:val="TableParagraph"/>
              <w:ind w:right="96"/>
              <w:jc w:val="both"/>
              <w:rPr>
                <w:rFonts w:ascii="Arial" w:hAnsi="Arial" w:cs="Arial"/>
              </w:rPr>
            </w:pPr>
          </w:p>
          <w:p w14:paraId="44E5D324" w14:textId="17B35530" w:rsidR="00432FFE" w:rsidRPr="00850770" w:rsidRDefault="00432FFE" w:rsidP="00432FFE">
            <w:pPr>
              <w:pStyle w:val="TableParagraph"/>
              <w:ind w:right="96"/>
              <w:jc w:val="both"/>
              <w:rPr>
                <w:rFonts w:ascii="Arial" w:hAnsi="Arial" w:cs="Arial"/>
                <w:b/>
              </w:rPr>
            </w:pPr>
            <w:r w:rsidRPr="00850770">
              <w:rPr>
                <w:rFonts w:ascii="Arial" w:hAnsi="Arial" w:cs="Arial"/>
              </w:rPr>
              <w:t>Las demás que sean acordadas con la supervisión del contrato en el marco del cumplimiento del objeto</w:t>
            </w:r>
          </w:p>
        </w:tc>
        <w:tc>
          <w:tcPr>
            <w:tcW w:w="2515" w:type="pct"/>
            <w:vAlign w:val="bottom"/>
          </w:tcPr>
          <w:p w14:paraId="0DF5099D" w14:textId="77777777" w:rsidR="00432FFE" w:rsidRPr="00850770" w:rsidRDefault="00432FFE" w:rsidP="00432FFE">
            <w:pPr>
              <w:widowControl/>
              <w:autoSpaceDE/>
              <w:autoSpaceDN/>
              <w:jc w:val="both"/>
              <w:rPr>
                <w:rFonts w:ascii="Arial" w:eastAsia="Times New Roman" w:hAnsi="Arial" w:cs="Arial"/>
                <w:color w:val="000000"/>
                <w:lang w:val="es-CO"/>
              </w:rPr>
            </w:pPr>
            <w:r w:rsidRPr="00850770">
              <w:rPr>
                <w:rFonts w:ascii="Arial" w:hAnsi="Arial" w:cs="Arial"/>
                <w:color w:val="000000"/>
              </w:rPr>
              <w:t>En reunión virtual con CTA,  se hizo la presentación de la empresa Treinplast, dedicada a transformar plásticos reciclados en soluciones industriales sostenibles, y se socializó el convenio de economía circular CTA–CAR, vigente hasta 2027. Se destacaron problemáticas como brechas tecnológicas, altos consumos de agua y energía y escaso aprovechamiento de residuos, así como beneficios para las empresas vinculadas: retorno económico, reducción de costos, acceso a financiación y visibilización en el Portafolio de Empresas Sostenibles de la Cuenca del Río Bogotá. El proyecto contempla identificar 715 empresas, estructurar 40 modelos de negocio y financiar 4 proyectos, además de ofrecer capacitación certificada y un sello de sostenibilidad. Treinplast manifestó interés en vincularse, y el CTA asumió el compromiso de enviar el paso a paso de la vinculación y las cartas de compromiso.</w:t>
            </w:r>
          </w:p>
          <w:p w14:paraId="3FE1F07B" w14:textId="77777777" w:rsidR="00432FFE" w:rsidRPr="00850770" w:rsidRDefault="00432FFE" w:rsidP="00432FFE">
            <w:pPr>
              <w:widowControl/>
              <w:autoSpaceDE/>
              <w:autoSpaceDN/>
              <w:jc w:val="both"/>
              <w:rPr>
                <w:rFonts w:ascii="Arial" w:hAnsi="Arial" w:cs="Arial"/>
                <w:color w:val="000000"/>
              </w:rPr>
            </w:pPr>
          </w:p>
        </w:tc>
        <w:tc>
          <w:tcPr>
            <w:tcW w:w="1047" w:type="pct"/>
            <w:vAlign w:val="center"/>
          </w:tcPr>
          <w:p w14:paraId="59D387CF" w14:textId="0C7E9338" w:rsidR="00432FFE" w:rsidRPr="00850770" w:rsidRDefault="00432FFE" w:rsidP="00432FFE">
            <w:pPr>
              <w:rPr>
                <w:rFonts w:ascii="Arial" w:hAnsi="Arial" w:cs="Arial"/>
              </w:rPr>
            </w:pPr>
            <w:r w:rsidRPr="00850770">
              <w:rPr>
                <w:rFonts w:ascii="Arial" w:hAnsi="Arial" w:cs="Arial"/>
              </w:rPr>
              <w:t>Acta 1093 EC de 16/06/2026</w:t>
            </w:r>
          </w:p>
        </w:tc>
      </w:tr>
      <w:tr w:rsidR="00432FFE" w:rsidRPr="00850770" w14:paraId="419D0AF0" w14:textId="77777777" w:rsidTr="00846E17">
        <w:trPr>
          <w:trHeight w:val="204"/>
        </w:trPr>
        <w:tc>
          <w:tcPr>
            <w:tcW w:w="1438" w:type="pct"/>
            <w:vMerge/>
          </w:tcPr>
          <w:p w14:paraId="2334F1AE" w14:textId="77777777" w:rsidR="00432FFE" w:rsidRPr="00850770" w:rsidRDefault="00432FFE" w:rsidP="00432FFE">
            <w:pPr>
              <w:pStyle w:val="TableParagraph"/>
              <w:ind w:right="96"/>
              <w:jc w:val="both"/>
              <w:rPr>
                <w:rFonts w:ascii="Arial" w:hAnsi="Arial" w:cs="Arial"/>
                <w:b/>
              </w:rPr>
            </w:pPr>
          </w:p>
        </w:tc>
        <w:tc>
          <w:tcPr>
            <w:tcW w:w="2515" w:type="pct"/>
            <w:vAlign w:val="bottom"/>
          </w:tcPr>
          <w:p w14:paraId="412854AA" w14:textId="41FB7FB4" w:rsidR="00432FFE" w:rsidRPr="00432FFE" w:rsidRDefault="00432FFE" w:rsidP="00432FFE">
            <w:pPr>
              <w:widowControl/>
              <w:autoSpaceDE/>
              <w:autoSpaceDN/>
              <w:jc w:val="both"/>
              <w:rPr>
                <w:rFonts w:ascii="Arial" w:hAnsi="Arial" w:cs="Arial"/>
                <w:color w:val="000000"/>
              </w:rPr>
            </w:pPr>
            <w:r w:rsidRPr="00432FFE">
              <w:rPr>
                <w:rFonts w:ascii="Arial" w:hAnsi="Arial" w:cs="Arial"/>
                <w:color w:val="000000"/>
              </w:rPr>
              <w:t>Solicitud expositor PRIO Agenda Ambiental FENAVI CAR</w:t>
            </w:r>
          </w:p>
        </w:tc>
        <w:tc>
          <w:tcPr>
            <w:tcW w:w="1047" w:type="pct"/>
            <w:vAlign w:val="center"/>
          </w:tcPr>
          <w:p w14:paraId="4344CDEE" w14:textId="495C17B5" w:rsidR="00432FFE" w:rsidRPr="00432FFE" w:rsidRDefault="00432FFE" w:rsidP="00432FFE">
            <w:pPr>
              <w:rPr>
                <w:rFonts w:ascii="Arial" w:hAnsi="Arial" w:cs="Arial"/>
              </w:rPr>
            </w:pPr>
            <w:r w:rsidRPr="00432FFE">
              <w:rPr>
                <w:rFonts w:ascii="Tahoma" w:hAnsi="Tahoma" w:cs="Tahoma"/>
                <w:color w:val="000000"/>
              </w:rPr>
              <w:t>20263052275</w:t>
            </w:r>
          </w:p>
        </w:tc>
      </w:tr>
      <w:tr w:rsidR="00432FFE" w:rsidRPr="00850770" w14:paraId="79BDBA9A" w14:textId="77777777" w:rsidTr="005228B4">
        <w:trPr>
          <w:trHeight w:val="204"/>
        </w:trPr>
        <w:tc>
          <w:tcPr>
            <w:tcW w:w="1438" w:type="pct"/>
            <w:vMerge/>
          </w:tcPr>
          <w:p w14:paraId="00F1CC72"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573CEAE2" w14:textId="39EAE12B"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 xml:space="preserve">Solicitud acompañamiento e información cartográfica </w:t>
            </w:r>
          </w:p>
        </w:tc>
        <w:tc>
          <w:tcPr>
            <w:tcW w:w="1047" w:type="pct"/>
            <w:vAlign w:val="center"/>
          </w:tcPr>
          <w:p w14:paraId="570BC627" w14:textId="6D064A07" w:rsidR="00432FFE" w:rsidRPr="00432FFE" w:rsidRDefault="00432FFE" w:rsidP="00432FFE">
            <w:pPr>
              <w:rPr>
                <w:rFonts w:ascii="Arial" w:hAnsi="Arial" w:cs="Arial"/>
              </w:rPr>
            </w:pPr>
            <w:r w:rsidRPr="00432FFE">
              <w:rPr>
                <w:rFonts w:ascii="Tahoma" w:hAnsi="Tahoma" w:cs="Tahoma"/>
                <w:color w:val="000000"/>
              </w:rPr>
              <w:t>20263054173</w:t>
            </w:r>
          </w:p>
        </w:tc>
      </w:tr>
      <w:tr w:rsidR="00432FFE" w:rsidRPr="00850770" w14:paraId="42CAD96D" w14:textId="77777777" w:rsidTr="005228B4">
        <w:trPr>
          <w:trHeight w:val="204"/>
        </w:trPr>
        <w:tc>
          <w:tcPr>
            <w:tcW w:w="1438" w:type="pct"/>
            <w:vMerge/>
          </w:tcPr>
          <w:p w14:paraId="53C52ED4"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4EA269AF" w14:textId="02CCF5CF"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Solicitud expositor RESPEL y PGIRP</w:t>
            </w:r>
          </w:p>
        </w:tc>
        <w:tc>
          <w:tcPr>
            <w:tcW w:w="1047" w:type="pct"/>
            <w:vAlign w:val="center"/>
          </w:tcPr>
          <w:p w14:paraId="47BD4347" w14:textId="2552CF21" w:rsidR="00432FFE" w:rsidRPr="00432FFE" w:rsidRDefault="00432FFE" w:rsidP="00432FFE">
            <w:pPr>
              <w:rPr>
                <w:rFonts w:ascii="Arial" w:hAnsi="Arial" w:cs="Arial"/>
              </w:rPr>
            </w:pPr>
            <w:r w:rsidRPr="00432FFE">
              <w:rPr>
                <w:rFonts w:ascii="Tahoma" w:hAnsi="Tahoma" w:cs="Tahoma"/>
                <w:color w:val="000000"/>
              </w:rPr>
              <w:t>20263052276</w:t>
            </w:r>
          </w:p>
        </w:tc>
      </w:tr>
      <w:tr w:rsidR="00432FFE" w:rsidRPr="00850770" w14:paraId="313FCDBA" w14:textId="77777777" w:rsidTr="005228B4">
        <w:trPr>
          <w:trHeight w:val="204"/>
        </w:trPr>
        <w:tc>
          <w:tcPr>
            <w:tcW w:w="1438" w:type="pct"/>
            <w:vMerge/>
          </w:tcPr>
          <w:p w14:paraId="62BB4B6B"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46494095" w14:textId="0BFEA8BF"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Solicitud experto medición fuentes móviles y fijas Agenda Ambiental ASOOCCIDENTE CAR</w:t>
            </w:r>
          </w:p>
        </w:tc>
        <w:tc>
          <w:tcPr>
            <w:tcW w:w="1047" w:type="pct"/>
            <w:vAlign w:val="center"/>
          </w:tcPr>
          <w:p w14:paraId="033F5F83" w14:textId="74E0DDB5" w:rsidR="00432FFE" w:rsidRPr="00432FFE" w:rsidRDefault="00432FFE" w:rsidP="00432FFE">
            <w:pPr>
              <w:rPr>
                <w:rFonts w:ascii="Arial" w:hAnsi="Arial" w:cs="Arial"/>
              </w:rPr>
            </w:pPr>
            <w:r w:rsidRPr="00432FFE">
              <w:rPr>
                <w:rFonts w:ascii="Tahoma" w:hAnsi="Tahoma" w:cs="Tahoma"/>
                <w:color w:val="000000"/>
              </w:rPr>
              <w:t>20263052278</w:t>
            </w:r>
          </w:p>
        </w:tc>
      </w:tr>
      <w:tr w:rsidR="00432FFE" w:rsidRPr="00850770" w14:paraId="71D882CB" w14:textId="77777777" w:rsidTr="005228B4">
        <w:trPr>
          <w:trHeight w:val="204"/>
        </w:trPr>
        <w:tc>
          <w:tcPr>
            <w:tcW w:w="1438" w:type="pct"/>
            <w:vMerge/>
          </w:tcPr>
          <w:p w14:paraId="5C5CBDF9"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6CF0DAB6" w14:textId="439C50C0"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Solicitud acompañamiento mesa de trabajo revisión estado de trámites ambientales - Constructora Capital</w:t>
            </w:r>
          </w:p>
        </w:tc>
        <w:tc>
          <w:tcPr>
            <w:tcW w:w="1047" w:type="pct"/>
            <w:vAlign w:val="center"/>
          </w:tcPr>
          <w:p w14:paraId="6F036F7A" w14:textId="71A655D9" w:rsidR="00432FFE" w:rsidRPr="00432FFE" w:rsidRDefault="00432FFE" w:rsidP="00432FFE">
            <w:pPr>
              <w:rPr>
                <w:rFonts w:ascii="Arial" w:hAnsi="Arial" w:cs="Arial"/>
              </w:rPr>
            </w:pPr>
            <w:r w:rsidRPr="00432FFE">
              <w:rPr>
                <w:rFonts w:ascii="Tahoma" w:hAnsi="Tahoma" w:cs="Tahoma"/>
                <w:color w:val="000000"/>
              </w:rPr>
              <w:t>20263054172</w:t>
            </w:r>
          </w:p>
        </w:tc>
      </w:tr>
      <w:tr w:rsidR="00432FFE" w:rsidRPr="00850770" w14:paraId="1F5807AB" w14:textId="77777777" w:rsidTr="005228B4">
        <w:trPr>
          <w:trHeight w:val="204"/>
        </w:trPr>
        <w:tc>
          <w:tcPr>
            <w:tcW w:w="1438" w:type="pct"/>
            <w:vMerge/>
          </w:tcPr>
          <w:p w14:paraId="3682BA3F"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502FE052" w14:textId="5ED2AA68"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Solicitud acompañamiento mesa de trabajo revisión estado de trámites ambientales - Constructora Bolivar</w:t>
            </w:r>
          </w:p>
        </w:tc>
        <w:tc>
          <w:tcPr>
            <w:tcW w:w="1047" w:type="pct"/>
            <w:vAlign w:val="center"/>
          </w:tcPr>
          <w:p w14:paraId="57BD9709" w14:textId="153851A8" w:rsidR="00432FFE" w:rsidRPr="00432FFE" w:rsidRDefault="00432FFE" w:rsidP="00432FFE">
            <w:pPr>
              <w:rPr>
                <w:rFonts w:ascii="Arial" w:hAnsi="Arial" w:cs="Arial"/>
              </w:rPr>
            </w:pPr>
            <w:r w:rsidRPr="00432FFE">
              <w:rPr>
                <w:rFonts w:ascii="Tahoma" w:hAnsi="Tahoma" w:cs="Tahoma"/>
                <w:color w:val="000000"/>
              </w:rPr>
              <w:t>20263057876</w:t>
            </w:r>
          </w:p>
        </w:tc>
      </w:tr>
      <w:tr w:rsidR="00432FFE" w:rsidRPr="00850770" w14:paraId="272A288B" w14:textId="77777777" w:rsidTr="005228B4">
        <w:trPr>
          <w:trHeight w:val="204"/>
        </w:trPr>
        <w:tc>
          <w:tcPr>
            <w:tcW w:w="1438" w:type="pct"/>
            <w:vMerge/>
          </w:tcPr>
          <w:p w14:paraId="6AB8FA3C"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5564C6A2" w14:textId="52E05270"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 xml:space="preserve">Solicitud acompañamiento expertos grupo de minería </w:t>
            </w:r>
          </w:p>
        </w:tc>
        <w:tc>
          <w:tcPr>
            <w:tcW w:w="1047" w:type="pct"/>
            <w:vAlign w:val="center"/>
          </w:tcPr>
          <w:p w14:paraId="162511D7" w14:textId="2CA15C32" w:rsidR="00432FFE" w:rsidRPr="00432FFE" w:rsidRDefault="00432FFE" w:rsidP="00432FFE">
            <w:pPr>
              <w:rPr>
                <w:rFonts w:ascii="Arial" w:hAnsi="Arial" w:cs="Arial"/>
              </w:rPr>
            </w:pPr>
            <w:r w:rsidRPr="00432FFE">
              <w:rPr>
                <w:rFonts w:ascii="Tahoma" w:hAnsi="Tahoma" w:cs="Tahoma"/>
                <w:color w:val="000000"/>
              </w:rPr>
              <w:t>20263054174</w:t>
            </w:r>
          </w:p>
        </w:tc>
      </w:tr>
      <w:tr w:rsidR="00432FFE" w:rsidRPr="00850770" w14:paraId="166BA129" w14:textId="77777777" w:rsidTr="005228B4">
        <w:trPr>
          <w:trHeight w:val="204"/>
        </w:trPr>
        <w:tc>
          <w:tcPr>
            <w:tcW w:w="1438" w:type="pct"/>
            <w:vMerge/>
          </w:tcPr>
          <w:p w14:paraId="67388D62"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7F94C8F5" w14:textId="02C779CB"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Respuesta al radicado 10263001027: Solicitud de apoyo - Séptimo Foro Ambiental Facatativá 2026 "Entre la Naturaleza y la Ciudad Reinventando Espacios Sostenibles"</w:t>
            </w:r>
          </w:p>
        </w:tc>
        <w:tc>
          <w:tcPr>
            <w:tcW w:w="1047" w:type="pct"/>
            <w:vAlign w:val="center"/>
          </w:tcPr>
          <w:p w14:paraId="09EE4F7A" w14:textId="455AAC8D" w:rsidR="00432FFE" w:rsidRPr="00432FFE" w:rsidRDefault="00432FFE" w:rsidP="00432FFE">
            <w:pPr>
              <w:rPr>
                <w:rFonts w:ascii="Arial" w:hAnsi="Arial" w:cs="Arial"/>
              </w:rPr>
            </w:pPr>
            <w:r w:rsidRPr="00432FFE">
              <w:rPr>
                <w:rFonts w:ascii="Tahoma" w:hAnsi="Tahoma" w:cs="Tahoma"/>
                <w:color w:val="000000"/>
              </w:rPr>
              <w:t>20263057481</w:t>
            </w:r>
          </w:p>
        </w:tc>
      </w:tr>
      <w:tr w:rsidR="00432FFE" w:rsidRPr="00850770" w14:paraId="66CA7348" w14:textId="77777777" w:rsidTr="005228B4">
        <w:trPr>
          <w:trHeight w:val="204"/>
        </w:trPr>
        <w:tc>
          <w:tcPr>
            <w:tcW w:w="1438" w:type="pct"/>
            <w:vMerge/>
          </w:tcPr>
          <w:p w14:paraId="1216E6D9" w14:textId="77777777" w:rsidR="00432FFE" w:rsidRPr="00850770" w:rsidRDefault="00432FFE" w:rsidP="00432FFE">
            <w:pPr>
              <w:pStyle w:val="TableParagraph"/>
              <w:ind w:right="96"/>
              <w:jc w:val="both"/>
              <w:rPr>
                <w:rFonts w:ascii="Arial" w:hAnsi="Arial" w:cs="Arial"/>
                <w:b/>
              </w:rPr>
            </w:pPr>
          </w:p>
        </w:tc>
        <w:tc>
          <w:tcPr>
            <w:tcW w:w="2515" w:type="pct"/>
            <w:vAlign w:val="center"/>
          </w:tcPr>
          <w:p w14:paraId="13A2D1B3" w14:textId="6562AD9D" w:rsidR="00432FFE" w:rsidRPr="00432FFE" w:rsidRDefault="00432FFE" w:rsidP="00432FFE">
            <w:pPr>
              <w:widowControl/>
              <w:autoSpaceDE/>
              <w:autoSpaceDN/>
              <w:jc w:val="both"/>
              <w:rPr>
                <w:rFonts w:ascii="Arial" w:hAnsi="Arial" w:cs="Arial"/>
                <w:color w:val="000000"/>
              </w:rPr>
            </w:pPr>
            <w:r w:rsidRPr="00432FFE">
              <w:rPr>
                <w:rFonts w:ascii="Tahoma" w:hAnsi="Tahoma" w:cs="Tahoma"/>
                <w:color w:val="000000"/>
              </w:rPr>
              <w:t xml:space="preserve">Respuesta al radicado 20263057876: Solicitud acompañamiento mesa de trabajo revisión estado de trámites ambientales - Constructora </w:t>
            </w:r>
            <w:r w:rsidR="002535E0" w:rsidRPr="00432FFE">
              <w:rPr>
                <w:rFonts w:ascii="Tahoma" w:hAnsi="Tahoma" w:cs="Tahoma"/>
                <w:color w:val="000000"/>
              </w:rPr>
              <w:t>Bolívar</w:t>
            </w:r>
          </w:p>
        </w:tc>
        <w:tc>
          <w:tcPr>
            <w:tcW w:w="1047" w:type="pct"/>
            <w:vAlign w:val="center"/>
          </w:tcPr>
          <w:p w14:paraId="685382B6" w14:textId="429A7484" w:rsidR="00432FFE" w:rsidRPr="00432FFE" w:rsidRDefault="00432FFE" w:rsidP="00432FFE">
            <w:pPr>
              <w:rPr>
                <w:rFonts w:ascii="Arial" w:hAnsi="Arial" w:cs="Arial"/>
              </w:rPr>
            </w:pPr>
            <w:r w:rsidRPr="00432FFE">
              <w:rPr>
                <w:rFonts w:ascii="Tahoma" w:hAnsi="Tahoma" w:cs="Tahoma"/>
                <w:color w:val="000000"/>
              </w:rPr>
              <w:t>20263059584</w:t>
            </w:r>
          </w:p>
        </w:tc>
      </w:tr>
    </w:tbl>
    <w:p w14:paraId="4899CF74" w14:textId="41409BB4" w:rsidR="00470851" w:rsidRPr="00850770" w:rsidRDefault="00470851">
      <w:pPr>
        <w:rPr>
          <w:rFonts w:ascii="Arial" w:hAnsi="Arial" w:cs="Arial"/>
        </w:rPr>
      </w:pPr>
    </w:p>
    <w:p w14:paraId="0020D400" w14:textId="237DA4E6" w:rsidR="0041571C" w:rsidRPr="00850770" w:rsidRDefault="0041571C">
      <w:pPr>
        <w:rPr>
          <w:rFonts w:ascii="Arial" w:hAnsi="Arial" w:cs="Arial"/>
        </w:rPr>
      </w:pPr>
    </w:p>
    <w:p w14:paraId="37279E7E" w14:textId="02C8EC57" w:rsidR="18FF9F00" w:rsidRPr="00850770" w:rsidRDefault="18FF9F00" w:rsidP="00E06F54">
      <w:pPr>
        <w:shd w:val="clear" w:color="auto" w:fill="FFFFFF" w:themeFill="background1"/>
        <w:jc w:val="both"/>
        <w:rPr>
          <w:rFonts w:ascii="Arial" w:hAnsi="Arial" w:cs="Arial"/>
        </w:rPr>
      </w:pPr>
      <w:r w:rsidRPr="00850770">
        <w:rPr>
          <w:rFonts w:ascii="Arial" w:eastAsia="Segoe UI" w:hAnsi="Arial" w:cs="Arial"/>
          <w:color w:val="333333"/>
        </w:rPr>
        <w:t xml:space="preserve">Por otra parte, y en cumplimiento de las obligaciones generales se anexan los soportes de la constancia SIDCAR, el soporte de pago de la seguridad social para </w:t>
      </w:r>
      <w:r w:rsidR="00CA17A8" w:rsidRPr="00850770">
        <w:rPr>
          <w:rFonts w:ascii="Arial" w:eastAsia="Segoe UI" w:hAnsi="Arial" w:cs="Arial"/>
          <w:color w:val="333333"/>
        </w:rPr>
        <w:t>el mes</w:t>
      </w:r>
      <w:r w:rsidRPr="00850770">
        <w:rPr>
          <w:rFonts w:ascii="Arial" w:eastAsia="Segoe UI" w:hAnsi="Arial" w:cs="Arial"/>
          <w:color w:val="333333"/>
        </w:rPr>
        <w:t xml:space="preserve"> correspondiente objeto de cobro, estos se encuentran en el anexo obligaciones generales y la evidencia del cargue de pago de </w:t>
      </w:r>
      <w:r w:rsidR="00D478E4" w:rsidRPr="00850770">
        <w:rPr>
          <w:rFonts w:ascii="Arial" w:eastAsia="Segoe UI" w:hAnsi="Arial" w:cs="Arial"/>
          <w:color w:val="333333"/>
        </w:rPr>
        <w:t xml:space="preserve">mayo </w:t>
      </w:r>
      <w:r w:rsidR="00F013FB" w:rsidRPr="00850770">
        <w:rPr>
          <w:rFonts w:ascii="Arial" w:eastAsia="Segoe UI" w:hAnsi="Arial" w:cs="Arial"/>
          <w:color w:val="333333"/>
        </w:rPr>
        <w:t>e</w:t>
      </w:r>
      <w:r w:rsidRPr="00850770">
        <w:rPr>
          <w:rFonts w:ascii="Arial" w:eastAsia="Segoe UI" w:hAnsi="Arial" w:cs="Arial"/>
          <w:color w:val="333333"/>
        </w:rPr>
        <w:t xml:space="preserve">n SECOP II. </w:t>
      </w:r>
      <w:r w:rsidR="00E06F54">
        <w:rPr>
          <w:rFonts w:ascii="Arial" w:eastAsia="Segoe UI" w:hAnsi="Arial" w:cs="Arial"/>
          <w:color w:val="333333"/>
        </w:rPr>
        <w:t xml:space="preserve">Adicionalmente se hace entrega del informe final con la consolidación de las obligaciones específicas. </w:t>
      </w:r>
    </w:p>
    <w:p w14:paraId="6655B449" w14:textId="79EF1DA2" w:rsidR="02ABA46D" w:rsidRPr="00850770" w:rsidRDefault="00CA17A8" w:rsidP="00E06F54">
      <w:pPr>
        <w:jc w:val="both"/>
        <w:rPr>
          <w:rFonts w:ascii="Arial" w:hAnsi="Arial" w:cs="Arial"/>
        </w:rPr>
      </w:pPr>
      <w:r w:rsidRPr="00850770">
        <w:rPr>
          <w:rFonts w:ascii="Arial" w:hAnsi="Arial" w:cs="Arial"/>
        </w:rPr>
        <w:t xml:space="preserve"> </w:t>
      </w:r>
    </w:p>
    <w:p w14:paraId="56DF0E45" w14:textId="72792560" w:rsidR="02ABA46D" w:rsidRPr="00850770" w:rsidRDefault="02ABA46D">
      <w:pPr>
        <w:rPr>
          <w:rFonts w:ascii="Arial" w:hAnsi="Arial" w:cs="Arial"/>
        </w:rPr>
      </w:pPr>
    </w:p>
    <w:p w14:paraId="550453A0" w14:textId="239BA919" w:rsidR="02ABA46D" w:rsidRPr="00850770" w:rsidRDefault="02ABA46D">
      <w:pPr>
        <w:rPr>
          <w:rFonts w:ascii="Arial" w:hAnsi="Arial" w:cs="Arial"/>
        </w:rPr>
      </w:pPr>
    </w:p>
    <w:p w14:paraId="098FDE81" w14:textId="77777777" w:rsidR="00953D81" w:rsidRPr="00850770" w:rsidRDefault="00953D81" w:rsidP="00953D81">
      <w:pPr>
        <w:pStyle w:val="Prrafodelista"/>
        <w:spacing w:after="0" w:line="240" w:lineRule="auto"/>
        <w:ind w:left="0"/>
        <w:jc w:val="both"/>
        <w:rPr>
          <w:rFonts w:ascii="Arial" w:hAnsi="Arial" w:cs="Arial"/>
          <w:lang w:val="es-CO"/>
        </w:rPr>
      </w:pPr>
      <w:r w:rsidRPr="00850770">
        <w:rPr>
          <w:rFonts w:ascii="Arial" w:hAnsi="Arial" w:cs="Arial"/>
          <w:lang w:val="es-CO"/>
        </w:rPr>
        <w:t>Es el informe,</w:t>
      </w:r>
    </w:p>
    <w:p w14:paraId="10C71CE9" w14:textId="25B73120" w:rsidR="49BAB2AB" w:rsidRPr="00850770" w:rsidRDefault="49BAB2AB" w:rsidP="49BAB2AB">
      <w:pPr>
        <w:pStyle w:val="Prrafodelista"/>
        <w:spacing w:after="0" w:line="240" w:lineRule="auto"/>
        <w:ind w:left="0"/>
        <w:jc w:val="both"/>
        <w:rPr>
          <w:rFonts w:ascii="Arial" w:hAnsi="Arial" w:cs="Arial"/>
          <w:lang w:val="es-CO"/>
        </w:rPr>
      </w:pPr>
    </w:p>
    <w:p w14:paraId="46D00177" w14:textId="5CABC464" w:rsidR="49BAB2AB" w:rsidRPr="00850770" w:rsidRDefault="49BAB2AB" w:rsidP="49BAB2AB">
      <w:pPr>
        <w:pStyle w:val="Prrafodelista"/>
        <w:spacing w:after="0" w:line="240" w:lineRule="auto"/>
        <w:ind w:left="0"/>
        <w:jc w:val="both"/>
        <w:rPr>
          <w:rFonts w:ascii="Arial" w:hAnsi="Arial" w:cs="Arial"/>
          <w:lang w:val="es-CO"/>
        </w:rPr>
      </w:pPr>
    </w:p>
    <w:p w14:paraId="6F57B0F5" w14:textId="77777777" w:rsidR="00953D81" w:rsidRPr="00850770" w:rsidRDefault="00953D81" w:rsidP="49BAB2AB">
      <w:pPr>
        <w:pStyle w:val="Sinespaciado"/>
        <w:jc w:val="both"/>
        <w:rPr>
          <w:rFonts w:ascii="Arial" w:hAnsi="Arial" w:cs="Arial"/>
          <w:lang w:val="es-CO"/>
        </w:rPr>
      </w:pPr>
      <w:r w:rsidRPr="00850770">
        <w:rPr>
          <w:rFonts w:ascii="Arial" w:hAnsi="Arial" w:cs="Arial"/>
          <w:noProof/>
          <w:lang w:val="es-CO" w:eastAsia="es-CO"/>
        </w:rPr>
        <w:drawing>
          <wp:anchor distT="0" distB="0" distL="114300" distR="114300" simplePos="0" relativeHeight="251659264" behindDoc="0" locked="0" layoutInCell="1" allowOverlap="1" wp14:anchorId="122CACC1" wp14:editId="56EC246E">
            <wp:simplePos x="457200" y="8267700"/>
            <wp:positionH relativeFrom="column">
              <wp:align>left</wp:align>
            </wp:positionH>
            <wp:positionV relativeFrom="paragraph">
              <wp:align>top</wp:align>
            </wp:positionV>
            <wp:extent cx="1475874" cy="255294"/>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5874" cy="255294"/>
                    </a:xfrm>
                    <a:prstGeom prst="rect">
                      <a:avLst/>
                    </a:prstGeom>
                    <a:noFill/>
                    <a:ln>
                      <a:noFill/>
                    </a:ln>
                  </pic:spPr>
                </pic:pic>
              </a:graphicData>
            </a:graphic>
          </wp:anchor>
        </w:drawing>
      </w:r>
    </w:p>
    <w:p w14:paraId="045A8451" w14:textId="1F92C882" w:rsidR="00470851" w:rsidRPr="00850770" w:rsidRDefault="00470851">
      <w:pPr>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tblGrid>
      <w:tr w:rsidR="0013687C" w:rsidRPr="00850770" w14:paraId="1C418E2C" w14:textId="77777777" w:rsidTr="0041571C">
        <w:tc>
          <w:tcPr>
            <w:tcW w:w="4673" w:type="dxa"/>
          </w:tcPr>
          <w:p w14:paraId="4E227DD1" w14:textId="49D3B21F" w:rsidR="0013687C" w:rsidRPr="00850770" w:rsidRDefault="00AA20EF">
            <w:pPr>
              <w:rPr>
                <w:rFonts w:ascii="Arial" w:hAnsi="Arial" w:cs="Arial"/>
              </w:rPr>
            </w:pPr>
            <w:r w:rsidRPr="00850770">
              <w:rPr>
                <w:rFonts w:ascii="Arial" w:hAnsi="Arial" w:cs="Arial"/>
              </w:rPr>
              <w:t>Sonia Paola Vela Acosta</w:t>
            </w:r>
          </w:p>
        </w:tc>
      </w:tr>
      <w:tr w:rsidR="0013687C" w:rsidRPr="00850770" w14:paraId="5A2EA863" w14:textId="77777777" w:rsidTr="0041571C">
        <w:tc>
          <w:tcPr>
            <w:tcW w:w="4673" w:type="dxa"/>
          </w:tcPr>
          <w:p w14:paraId="19F80042" w14:textId="09EADA06" w:rsidR="0013687C" w:rsidRPr="00850770" w:rsidRDefault="00AA20EF">
            <w:pPr>
              <w:rPr>
                <w:rFonts w:ascii="Arial" w:hAnsi="Arial" w:cs="Arial"/>
              </w:rPr>
            </w:pPr>
            <w:r w:rsidRPr="00850770">
              <w:rPr>
                <w:rFonts w:ascii="Arial" w:hAnsi="Arial" w:cs="Arial"/>
              </w:rPr>
              <w:t>52.705.017 de Bogotá D.C</w:t>
            </w:r>
          </w:p>
        </w:tc>
      </w:tr>
      <w:tr w:rsidR="0013687C" w:rsidRPr="00850770" w14:paraId="41E27E7E" w14:textId="77777777" w:rsidTr="0041571C">
        <w:tc>
          <w:tcPr>
            <w:tcW w:w="4673" w:type="dxa"/>
          </w:tcPr>
          <w:p w14:paraId="482EAE53" w14:textId="3C8314A1" w:rsidR="0013687C" w:rsidRPr="00850770" w:rsidRDefault="0041571C">
            <w:pPr>
              <w:rPr>
                <w:rFonts w:ascii="Arial" w:hAnsi="Arial" w:cs="Arial"/>
              </w:rPr>
            </w:pPr>
            <w:r w:rsidRPr="00850770">
              <w:rPr>
                <w:rFonts w:ascii="Arial" w:hAnsi="Arial" w:cs="Arial"/>
              </w:rPr>
              <w:t>CONTRATO No.</w:t>
            </w:r>
            <w:r w:rsidR="00297EF1" w:rsidRPr="00850770">
              <w:rPr>
                <w:rFonts w:ascii="Arial" w:hAnsi="Arial" w:cs="Arial"/>
              </w:rPr>
              <w:t xml:space="preserve"> </w:t>
            </w:r>
            <w:r w:rsidR="00AA20EF" w:rsidRPr="00850770">
              <w:rPr>
                <w:rFonts w:ascii="Arial" w:hAnsi="Arial" w:cs="Arial"/>
              </w:rPr>
              <w:t>1579-2026</w:t>
            </w:r>
          </w:p>
        </w:tc>
      </w:tr>
    </w:tbl>
    <w:p w14:paraId="5D22D5BA" w14:textId="2DDDB117" w:rsidR="00470851" w:rsidRPr="00850770" w:rsidRDefault="00470851">
      <w:pPr>
        <w:rPr>
          <w:rFonts w:ascii="Arial" w:hAnsi="Arial" w:cs="Arial"/>
        </w:rPr>
      </w:pPr>
    </w:p>
    <w:p w14:paraId="2CDF8F61" w14:textId="3830E05F" w:rsidR="00282F92" w:rsidRPr="00850770" w:rsidRDefault="00282F92">
      <w:pPr>
        <w:rPr>
          <w:rFonts w:ascii="Arial" w:hAnsi="Arial" w:cs="Arial"/>
        </w:rPr>
      </w:pPr>
    </w:p>
    <w:sectPr w:rsidR="00282F92" w:rsidRPr="00850770" w:rsidSect="00880EA8">
      <w:head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45F9" w14:textId="77777777" w:rsidR="00FF6861" w:rsidRDefault="00FF6861" w:rsidP="00447EA6">
      <w:r>
        <w:separator/>
      </w:r>
    </w:p>
  </w:endnote>
  <w:endnote w:type="continuationSeparator" w:id="0">
    <w:p w14:paraId="74574F62" w14:textId="77777777" w:rsidR="00FF6861" w:rsidRDefault="00FF6861" w:rsidP="0044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Bold">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D5D5" w14:textId="77777777" w:rsidR="00FF6861" w:rsidRDefault="00FF6861" w:rsidP="00447EA6">
      <w:r>
        <w:separator/>
      </w:r>
    </w:p>
  </w:footnote>
  <w:footnote w:type="continuationSeparator" w:id="0">
    <w:p w14:paraId="00C6A5A5" w14:textId="77777777" w:rsidR="00FF6861" w:rsidRDefault="00FF6861" w:rsidP="0044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4C231" w14:textId="72A613A8" w:rsidR="00381865" w:rsidRDefault="00381865">
    <w:pPr>
      <w:pStyle w:val="Encabezado"/>
    </w:pPr>
    <w:r>
      <w:rPr>
        <w:rFonts w:ascii="Times New Roman"/>
        <w:noProof/>
        <w:sz w:val="20"/>
        <w:lang w:val="es-CO" w:eastAsia="es-CO"/>
      </w:rPr>
      <w:drawing>
        <wp:anchor distT="0" distB="0" distL="114300" distR="114300" simplePos="0" relativeHeight="251659264" behindDoc="0" locked="0" layoutInCell="1" allowOverlap="1" wp14:anchorId="48DA95A1" wp14:editId="43FA1392">
          <wp:simplePos x="0" y="0"/>
          <wp:positionH relativeFrom="margin">
            <wp:posOffset>5161915</wp:posOffset>
          </wp:positionH>
          <wp:positionV relativeFrom="margin">
            <wp:posOffset>-834593</wp:posOffset>
          </wp:positionV>
          <wp:extent cx="1565910" cy="768350"/>
          <wp:effectExtent l="0" t="0" r="0" b="6350"/>
          <wp:wrapSquare wrapText="bothSides"/>
          <wp:docPr id="3" name="Image 1" descr="Vista previa de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Vista previa de imag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910" cy="768350"/>
                  </a:xfrm>
                  <a:prstGeom prst="rect">
                    <a:avLst/>
                  </a:prstGeom>
                </pic:spPr>
              </pic:pic>
            </a:graphicData>
          </a:graphic>
          <wp14:sizeRelH relativeFrom="margin">
            <wp14:pctWidth>0</wp14:pctWidth>
          </wp14:sizeRelH>
          <wp14:sizeRelV relativeFrom="margin">
            <wp14:pctHeight>0</wp14:pctHeight>
          </wp14:sizeRelV>
        </wp:anchor>
      </w:drawing>
    </w:r>
  </w:p>
  <w:p w14:paraId="2B310844" w14:textId="77777777" w:rsidR="00403271" w:rsidRDefault="00381865">
    <w:pPr>
      <w:pStyle w:val="Encabezado"/>
      <w:rPr>
        <w:b/>
        <w:bCs/>
      </w:rPr>
    </w:pPr>
    <w:r w:rsidRPr="00381865">
      <w:rPr>
        <w:b/>
        <w:bCs/>
      </w:rPr>
      <w:t xml:space="preserve">Dirección Técnica </w:t>
    </w:r>
    <w:r>
      <w:rPr>
        <w:b/>
        <w:bCs/>
      </w:rPr>
      <w:t>d</w:t>
    </w:r>
    <w:r w:rsidRPr="00381865">
      <w:rPr>
        <w:b/>
        <w:bCs/>
      </w:rPr>
      <w:t xml:space="preserve">e Sostenibilidad </w:t>
    </w:r>
    <w:r>
      <w:rPr>
        <w:b/>
        <w:bCs/>
      </w:rPr>
      <w:t>e</w:t>
    </w:r>
    <w:r w:rsidRPr="00381865">
      <w:rPr>
        <w:b/>
        <w:bCs/>
      </w:rPr>
      <w:t xml:space="preserve"> Innovación Ambiental </w:t>
    </w:r>
    <w:r>
      <w:rPr>
        <w:b/>
        <w:bCs/>
      </w:rPr>
      <w:t>p</w:t>
    </w:r>
    <w:r w:rsidRPr="00381865">
      <w:rPr>
        <w:b/>
        <w:bCs/>
      </w:rPr>
      <w:t xml:space="preserve">ara </w:t>
    </w:r>
    <w:r>
      <w:rPr>
        <w:b/>
        <w:bCs/>
      </w:rPr>
      <w:t>e</w:t>
    </w:r>
    <w:r w:rsidRPr="00381865">
      <w:rPr>
        <w:b/>
        <w:bCs/>
      </w:rPr>
      <w:t xml:space="preserve">l </w:t>
    </w:r>
  </w:p>
  <w:p w14:paraId="72444C20" w14:textId="4B63A7D6" w:rsidR="00381865" w:rsidRPr="00381865" w:rsidRDefault="00381865">
    <w:pPr>
      <w:pStyle w:val="Encabezado"/>
      <w:rPr>
        <w:b/>
        <w:bCs/>
      </w:rPr>
    </w:pPr>
    <w:r>
      <w:rPr>
        <w:b/>
        <w:bCs/>
      </w:rPr>
      <w:t>f</w:t>
    </w:r>
    <w:r w:rsidRPr="00381865">
      <w:rPr>
        <w:b/>
        <w:bCs/>
      </w:rPr>
      <w:t xml:space="preserve">ortalecimiento </w:t>
    </w:r>
    <w:r>
      <w:rPr>
        <w:b/>
        <w:bCs/>
      </w:rPr>
      <w:t>d</w:t>
    </w:r>
    <w:r w:rsidRPr="00381865">
      <w:rPr>
        <w:b/>
        <w:bCs/>
      </w:rPr>
      <w:t xml:space="preserve">e </w:t>
    </w:r>
    <w:r>
      <w:rPr>
        <w:b/>
        <w:bCs/>
      </w:rPr>
      <w:t>l</w:t>
    </w:r>
    <w:r w:rsidRPr="00381865">
      <w:rPr>
        <w:b/>
        <w:bCs/>
      </w:rPr>
      <w:t xml:space="preserve">a Cultura Ambiental - </w:t>
    </w:r>
    <w:r>
      <w:rPr>
        <w:b/>
        <w:bCs/>
      </w:rPr>
      <w:t>DSICA</w:t>
    </w:r>
  </w:p>
  <w:p w14:paraId="64A50875" w14:textId="7B91E31B" w:rsidR="00447EA6" w:rsidRDefault="00447EA6">
    <w:pPr>
      <w:pStyle w:val="Encabezado"/>
    </w:pPr>
  </w:p>
  <w:p w14:paraId="627F20A2" w14:textId="6F2C0D75" w:rsidR="00447EA6" w:rsidRDefault="00447EA6">
    <w:pPr>
      <w:pStyle w:val="Encabezado"/>
    </w:pPr>
  </w:p>
  <w:p w14:paraId="080D2324" w14:textId="77777777" w:rsidR="00880EA8" w:rsidRDefault="00880E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E4282"/>
    <w:multiLevelType w:val="hybridMultilevel"/>
    <w:tmpl w:val="87A0A6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E913A02"/>
    <w:multiLevelType w:val="hybridMultilevel"/>
    <w:tmpl w:val="D04ED9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26E4511"/>
    <w:multiLevelType w:val="hybridMultilevel"/>
    <w:tmpl w:val="E5CA11F8"/>
    <w:lvl w:ilvl="0" w:tplc="DC705FDC">
      <w:start w:val="1"/>
      <w:numFmt w:val="decimal"/>
      <w:lvlText w:val="%1."/>
      <w:lvlJc w:val="left"/>
      <w:pPr>
        <w:ind w:left="720" w:hanging="360"/>
      </w:pPr>
      <w:rPr>
        <w:rFonts w:ascii="Arial" w:hAnsi="Arial" w:cs="Arial" w:hint="default"/>
        <w:b/>
        <w:bCs/>
        <w:sz w:val="28"/>
        <w:szCs w:val="2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851"/>
    <w:rsid w:val="00011F0D"/>
    <w:rsid w:val="00052FBD"/>
    <w:rsid w:val="0005482E"/>
    <w:rsid w:val="00063B38"/>
    <w:rsid w:val="00065320"/>
    <w:rsid w:val="0007105B"/>
    <w:rsid w:val="000A52F6"/>
    <w:rsid w:val="000F16D5"/>
    <w:rsid w:val="000F4AE7"/>
    <w:rsid w:val="00115D57"/>
    <w:rsid w:val="0013687C"/>
    <w:rsid w:val="00150777"/>
    <w:rsid w:val="00155F88"/>
    <w:rsid w:val="001B393F"/>
    <w:rsid w:val="001B49A1"/>
    <w:rsid w:val="001C22D4"/>
    <w:rsid w:val="001D676A"/>
    <w:rsid w:val="001E7DD4"/>
    <w:rsid w:val="002174D0"/>
    <w:rsid w:val="00227FE5"/>
    <w:rsid w:val="002535E0"/>
    <w:rsid w:val="0027139D"/>
    <w:rsid w:val="00271407"/>
    <w:rsid w:val="00276A27"/>
    <w:rsid w:val="00280B93"/>
    <w:rsid w:val="00282F92"/>
    <w:rsid w:val="00297EF1"/>
    <w:rsid w:val="002D376C"/>
    <w:rsid w:val="00311BB2"/>
    <w:rsid w:val="00320DF7"/>
    <w:rsid w:val="00337B9D"/>
    <w:rsid w:val="00370981"/>
    <w:rsid w:val="003709B4"/>
    <w:rsid w:val="00377BBE"/>
    <w:rsid w:val="00377E91"/>
    <w:rsid w:val="00381204"/>
    <w:rsid w:val="00381865"/>
    <w:rsid w:val="003F02D3"/>
    <w:rsid w:val="00403271"/>
    <w:rsid w:val="0041257D"/>
    <w:rsid w:val="0041571C"/>
    <w:rsid w:val="00432FFE"/>
    <w:rsid w:val="00440389"/>
    <w:rsid w:val="00446CFC"/>
    <w:rsid w:val="00447EA6"/>
    <w:rsid w:val="00457305"/>
    <w:rsid w:val="00470851"/>
    <w:rsid w:val="004716BA"/>
    <w:rsid w:val="00473488"/>
    <w:rsid w:val="00483A56"/>
    <w:rsid w:val="004960E8"/>
    <w:rsid w:val="004B1359"/>
    <w:rsid w:val="004C453D"/>
    <w:rsid w:val="004C6FA9"/>
    <w:rsid w:val="004E1C84"/>
    <w:rsid w:val="004E6CF4"/>
    <w:rsid w:val="004E7D5D"/>
    <w:rsid w:val="00522273"/>
    <w:rsid w:val="00534FD5"/>
    <w:rsid w:val="00540D8D"/>
    <w:rsid w:val="0055597B"/>
    <w:rsid w:val="00560EA8"/>
    <w:rsid w:val="0056530E"/>
    <w:rsid w:val="00572E3B"/>
    <w:rsid w:val="005863E7"/>
    <w:rsid w:val="005B5D5D"/>
    <w:rsid w:val="005D0852"/>
    <w:rsid w:val="005D7124"/>
    <w:rsid w:val="00602E15"/>
    <w:rsid w:val="006170F4"/>
    <w:rsid w:val="00627D73"/>
    <w:rsid w:val="00637208"/>
    <w:rsid w:val="00663594"/>
    <w:rsid w:val="00670E62"/>
    <w:rsid w:val="006B7588"/>
    <w:rsid w:val="006C228E"/>
    <w:rsid w:val="006E7E15"/>
    <w:rsid w:val="006F7246"/>
    <w:rsid w:val="00700915"/>
    <w:rsid w:val="00713EBE"/>
    <w:rsid w:val="007705C0"/>
    <w:rsid w:val="007756FD"/>
    <w:rsid w:val="007967CA"/>
    <w:rsid w:val="007A0517"/>
    <w:rsid w:val="007A4B51"/>
    <w:rsid w:val="007B04D6"/>
    <w:rsid w:val="007D0558"/>
    <w:rsid w:val="00801FF6"/>
    <w:rsid w:val="00816AAD"/>
    <w:rsid w:val="00825A58"/>
    <w:rsid w:val="00844C1E"/>
    <w:rsid w:val="00850770"/>
    <w:rsid w:val="00857BA7"/>
    <w:rsid w:val="00873510"/>
    <w:rsid w:val="00880EA8"/>
    <w:rsid w:val="008839FF"/>
    <w:rsid w:val="008927E5"/>
    <w:rsid w:val="008E3653"/>
    <w:rsid w:val="00912C40"/>
    <w:rsid w:val="00930802"/>
    <w:rsid w:val="00933E3D"/>
    <w:rsid w:val="00946DF8"/>
    <w:rsid w:val="00950915"/>
    <w:rsid w:val="00953D81"/>
    <w:rsid w:val="0095445E"/>
    <w:rsid w:val="009544FB"/>
    <w:rsid w:val="00960F47"/>
    <w:rsid w:val="00966A5D"/>
    <w:rsid w:val="00990695"/>
    <w:rsid w:val="009920E2"/>
    <w:rsid w:val="00997194"/>
    <w:rsid w:val="009B69C3"/>
    <w:rsid w:val="009C0DDF"/>
    <w:rsid w:val="009C30C9"/>
    <w:rsid w:val="009F3552"/>
    <w:rsid w:val="00A105E0"/>
    <w:rsid w:val="00A4162A"/>
    <w:rsid w:val="00A45C7A"/>
    <w:rsid w:val="00A47B38"/>
    <w:rsid w:val="00A64CEC"/>
    <w:rsid w:val="00AA20EF"/>
    <w:rsid w:val="00AA3477"/>
    <w:rsid w:val="00AB1F89"/>
    <w:rsid w:val="00AC69FA"/>
    <w:rsid w:val="00AE1004"/>
    <w:rsid w:val="00B17BBE"/>
    <w:rsid w:val="00B25E1A"/>
    <w:rsid w:val="00B3313F"/>
    <w:rsid w:val="00B437C3"/>
    <w:rsid w:val="00B60332"/>
    <w:rsid w:val="00B619DA"/>
    <w:rsid w:val="00B6256F"/>
    <w:rsid w:val="00BC52F8"/>
    <w:rsid w:val="00BD7505"/>
    <w:rsid w:val="00BD77B8"/>
    <w:rsid w:val="00C01005"/>
    <w:rsid w:val="00C0510F"/>
    <w:rsid w:val="00C23443"/>
    <w:rsid w:val="00C44F57"/>
    <w:rsid w:val="00C679EF"/>
    <w:rsid w:val="00C84D8E"/>
    <w:rsid w:val="00C91C68"/>
    <w:rsid w:val="00C95A3B"/>
    <w:rsid w:val="00CA17A8"/>
    <w:rsid w:val="00CC3D5F"/>
    <w:rsid w:val="00CC4474"/>
    <w:rsid w:val="00CE037E"/>
    <w:rsid w:val="00CF424B"/>
    <w:rsid w:val="00CF7464"/>
    <w:rsid w:val="00D127A0"/>
    <w:rsid w:val="00D465C2"/>
    <w:rsid w:val="00D478E4"/>
    <w:rsid w:val="00D52C23"/>
    <w:rsid w:val="00D75DDF"/>
    <w:rsid w:val="00D85575"/>
    <w:rsid w:val="00DA769A"/>
    <w:rsid w:val="00DB19B2"/>
    <w:rsid w:val="00DB29B2"/>
    <w:rsid w:val="00DBFFDC"/>
    <w:rsid w:val="00DC0284"/>
    <w:rsid w:val="00DD7521"/>
    <w:rsid w:val="00E06F54"/>
    <w:rsid w:val="00E12885"/>
    <w:rsid w:val="00E13517"/>
    <w:rsid w:val="00E417B5"/>
    <w:rsid w:val="00E45EA6"/>
    <w:rsid w:val="00E81B34"/>
    <w:rsid w:val="00E84793"/>
    <w:rsid w:val="00EE47F5"/>
    <w:rsid w:val="00F013FB"/>
    <w:rsid w:val="00F14971"/>
    <w:rsid w:val="00F24424"/>
    <w:rsid w:val="00F27A18"/>
    <w:rsid w:val="00F4113C"/>
    <w:rsid w:val="00F84590"/>
    <w:rsid w:val="00F8504E"/>
    <w:rsid w:val="00F879B3"/>
    <w:rsid w:val="00FB55EC"/>
    <w:rsid w:val="00FB768E"/>
    <w:rsid w:val="00FB7F28"/>
    <w:rsid w:val="00FD132E"/>
    <w:rsid w:val="00FF646F"/>
    <w:rsid w:val="00FF6861"/>
    <w:rsid w:val="01007AB9"/>
    <w:rsid w:val="02ABA46D"/>
    <w:rsid w:val="05F37FA4"/>
    <w:rsid w:val="06630EF8"/>
    <w:rsid w:val="066ABE10"/>
    <w:rsid w:val="078DD2D0"/>
    <w:rsid w:val="088FFE3B"/>
    <w:rsid w:val="08AD0394"/>
    <w:rsid w:val="08ECD8D3"/>
    <w:rsid w:val="090162C0"/>
    <w:rsid w:val="098141C1"/>
    <w:rsid w:val="0981A440"/>
    <w:rsid w:val="0A3121AC"/>
    <w:rsid w:val="0B9DDC3C"/>
    <w:rsid w:val="0C0ADF37"/>
    <w:rsid w:val="0C50FD1B"/>
    <w:rsid w:val="0C99DB6A"/>
    <w:rsid w:val="0E3515BF"/>
    <w:rsid w:val="0E81CEBB"/>
    <w:rsid w:val="12757B02"/>
    <w:rsid w:val="13CE33D9"/>
    <w:rsid w:val="148A506E"/>
    <w:rsid w:val="15FDBFD8"/>
    <w:rsid w:val="18D915C4"/>
    <w:rsid w:val="18E2D02F"/>
    <w:rsid w:val="18FF9F00"/>
    <w:rsid w:val="1A4C891B"/>
    <w:rsid w:val="1AC2D8BD"/>
    <w:rsid w:val="1AD80340"/>
    <w:rsid w:val="1B041DF5"/>
    <w:rsid w:val="1B08503C"/>
    <w:rsid w:val="1B18CCB3"/>
    <w:rsid w:val="1D59056B"/>
    <w:rsid w:val="1DA46B4B"/>
    <w:rsid w:val="1EA32F94"/>
    <w:rsid w:val="22DBDB92"/>
    <w:rsid w:val="235CDC56"/>
    <w:rsid w:val="240CBDDF"/>
    <w:rsid w:val="251AADC1"/>
    <w:rsid w:val="25A42595"/>
    <w:rsid w:val="28C1576B"/>
    <w:rsid w:val="29672887"/>
    <w:rsid w:val="29C72862"/>
    <w:rsid w:val="2AC2D5D6"/>
    <w:rsid w:val="2BE12A15"/>
    <w:rsid w:val="2F5E496F"/>
    <w:rsid w:val="2F95D224"/>
    <w:rsid w:val="308B0C2C"/>
    <w:rsid w:val="310E4695"/>
    <w:rsid w:val="31F9A138"/>
    <w:rsid w:val="3388F4B0"/>
    <w:rsid w:val="3462D8CD"/>
    <w:rsid w:val="348A0791"/>
    <w:rsid w:val="34C913DC"/>
    <w:rsid w:val="363C1292"/>
    <w:rsid w:val="36A13735"/>
    <w:rsid w:val="371028D2"/>
    <w:rsid w:val="37ADB1D0"/>
    <w:rsid w:val="385553B1"/>
    <w:rsid w:val="38D9E69F"/>
    <w:rsid w:val="39BAAF7C"/>
    <w:rsid w:val="3A81B0B8"/>
    <w:rsid w:val="3A8CA520"/>
    <w:rsid w:val="3C9DF6E2"/>
    <w:rsid w:val="3D9CE3D2"/>
    <w:rsid w:val="3EEC9082"/>
    <w:rsid w:val="3FE32998"/>
    <w:rsid w:val="404AFAEC"/>
    <w:rsid w:val="40FFE245"/>
    <w:rsid w:val="4221E64B"/>
    <w:rsid w:val="42C1211D"/>
    <w:rsid w:val="42EC6D02"/>
    <w:rsid w:val="43C86549"/>
    <w:rsid w:val="445B8E92"/>
    <w:rsid w:val="480479BE"/>
    <w:rsid w:val="49BAB2AB"/>
    <w:rsid w:val="4A152913"/>
    <w:rsid w:val="4BF1CCD7"/>
    <w:rsid w:val="4C841228"/>
    <w:rsid w:val="4CFAC5D0"/>
    <w:rsid w:val="4D586CF7"/>
    <w:rsid w:val="4F32FFA9"/>
    <w:rsid w:val="4F8DD902"/>
    <w:rsid w:val="4FD7D20F"/>
    <w:rsid w:val="50B8D486"/>
    <w:rsid w:val="520FA1EF"/>
    <w:rsid w:val="52F210BB"/>
    <w:rsid w:val="53915074"/>
    <w:rsid w:val="567A68A4"/>
    <w:rsid w:val="56A33DFA"/>
    <w:rsid w:val="57D39123"/>
    <w:rsid w:val="59B9B6AB"/>
    <w:rsid w:val="5AE5E409"/>
    <w:rsid w:val="5B4DAA83"/>
    <w:rsid w:val="5CA7BAF2"/>
    <w:rsid w:val="5CFD652F"/>
    <w:rsid w:val="5E1EEE1A"/>
    <w:rsid w:val="5F6E299D"/>
    <w:rsid w:val="5F9FAD3E"/>
    <w:rsid w:val="612F7909"/>
    <w:rsid w:val="642D306B"/>
    <w:rsid w:val="650D1DD6"/>
    <w:rsid w:val="6563B31F"/>
    <w:rsid w:val="676F9764"/>
    <w:rsid w:val="67C85CFA"/>
    <w:rsid w:val="67CBB3CF"/>
    <w:rsid w:val="67CFF630"/>
    <w:rsid w:val="6A2ED06F"/>
    <w:rsid w:val="6C1577F8"/>
    <w:rsid w:val="6E0B063E"/>
    <w:rsid w:val="6EB0F503"/>
    <w:rsid w:val="6F50DD62"/>
    <w:rsid w:val="6F6E64B3"/>
    <w:rsid w:val="70151D4A"/>
    <w:rsid w:val="703BD72F"/>
    <w:rsid w:val="705F873C"/>
    <w:rsid w:val="70876AAC"/>
    <w:rsid w:val="709CB7B9"/>
    <w:rsid w:val="7379CCAD"/>
    <w:rsid w:val="74953A76"/>
    <w:rsid w:val="74B911CA"/>
    <w:rsid w:val="7676C7CD"/>
    <w:rsid w:val="786A0E23"/>
    <w:rsid w:val="79477FD3"/>
    <w:rsid w:val="7B232DAE"/>
    <w:rsid w:val="7B703B61"/>
    <w:rsid w:val="7B71A064"/>
    <w:rsid w:val="7C7006BF"/>
    <w:rsid w:val="7C704AF6"/>
    <w:rsid w:val="7D4A9B5F"/>
    <w:rsid w:val="7D85B8C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F91A"/>
  <w15:chartTrackingRefBased/>
  <w15:docId w15:val="{534D6714-8E13-BC44-85B5-F471DC71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70851"/>
    <w:pPr>
      <w:widowControl w:val="0"/>
      <w:autoSpaceDE w:val="0"/>
      <w:autoSpaceDN w:val="0"/>
    </w:pPr>
    <w:rPr>
      <w:rFonts w:ascii="Arial Narrow" w:eastAsia="Arial Narrow" w:hAnsi="Arial Narrow" w:cs="Arial Narrow"/>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47085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70851"/>
    <w:pPr>
      <w:ind w:left="105"/>
    </w:pPr>
  </w:style>
  <w:style w:type="paragraph" w:styleId="Sinespaciado">
    <w:name w:val="No Spacing"/>
    <w:uiPriority w:val="1"/>
    <w:qFormat/>
    <w:rsid w:val="00470851"/>
    <w:pPr>
      <w:widowControl w:val="0"/>
      <w:autoSpaceDE w:val="0"/>
      <w:autoSpaceDN w:val="0"/>
    </w:pPr>
    <w:rPr>
      <w:rFonts w:ascii="Arial Narrow" w:eastAsia="Arial Narrow" w:hAnsi="Arial Narrow" w:cs="Arial Narrow"/>
      <w:sz w:val="22"/>
      <w:szCs w:val="22"/>
      <w:lang w:val="es-ES"/>
    </w:rPr>
  </w:style>
  <w:style w:type="table" w:styleId="Tablaconcuadrcula">
    <w:name w:val="Table Grid"/>
    <w:basedOn w:val="Tablanormal"/>
    <w:uiPriority w:val="39"/>
    <w:rsid w:val="00470851"/>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47EA6"/>
    <w:pPr>
      <w:tabs>
        <w:tab w:val="center" w:pos="4419"/>
        <w:tab w:val="right" w:pos="8838"/>
      </w:tabs>
    </w:pPr>
  </w:style>
  <w:style w:type="character" w:customStyle="1" w:styleId="EncabezadoCar">
    <w:name w:val="Encabezado Car"/>
    <w:link w:val="Encabezado"/>
    <w:uiPriority w:val="99"/>
    <w:rsid w:val="49BAB2AB"/>
    <w:rPr>
      <w:rFonts w:ascii="Arial Narrow" w:eastAsia="Arial Narrow" w:hAnsi="Arial Narrow" w:cs="Arial Narrow"/>
      <w:sz w:val="22"/>
      <w:szCs w:val="22"/>
      <w:lang w:val="es-ES"/>
    </w:rPr>
  </w:style>
  <w:style w:type="paragraph" w:styleId="Piedepgina">
    <w:name w:val="footer"/>
    <w:basedOn w:val="Normal"/>
    <w:link w:val="PiedepginaCar"/>
    <w:uiPriority w:val="99"/>
    <w:unhideWhenUsed/>
    <w:rsid w:val="00447EA6"/>
    <w:pPr>
      <w:tabs>
        <w:tab w:val="center" w:pos="4419"/>
        <w:tab w:val="right" w:pos="8838"/>
      </w:tabs>
    </w:pPr>
  </w:style>
  <w:style w:type="character" w:customStyle="1" w:styleId="PiedepginaCar">
    <w:name w:val="Pie de página Car"/>
    <w:link w:val="Piedepgina"/>
    <w:uiPriority w:val="99"/>
    <w:rsid w:val="49BAB2AB"/>
    <w:rPr>
      <w:rFonts w:ascii="Arial Narrow" w:eastAsia="Arial Narrow" w:hAnsi="Arial Narrow" w:cs="Arial Narrow"/>
      <w:sz w:val="22"/>
      <w:szCs w:val="22"/>
      <w:lang w:val="es-ES"/>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qFormat/>
    <w:rsid w:val="00311BB2"/>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311BB2"/>
    <w:rPr>
      <w:rFonts w:ascii="Calibri" w:eastAsia="Times New Roman" w:hAnsi="Calibri" w:cs="Times New Roman"/>
      <w:sz w:val="22"/>
      <w:szCs w:val="22"/>
      <w:lang w:val="es-MX" w:eastAsia="es-MX"/>
    </w:rPr>
  </w:style>
  <w:style w:type="character" w:styleId="Hipervnculo">
    <w:name w:val="Hyperlink"/>
    <w:uiPriority w:val="99"/>
    <w:unhideWhenUsed/>
    <w:rsid w:val="49BAB2AB"/>
    <w:rPr>
      <w:color w:val="0563C1"/>
      <w:u w:val="single"/>
    </w:rPr>
  </w:style>
  <w:style w:type="paragraph" w:styleId="NormalWeb">
    <w:name w:val="Normal (Web)"/>
    <w:basedOn w:val="Normal"/>
    <w:uiPriority w:val="99"/>
    <w:unhideWhenUsed/>
    <w:rsid w:val="00DD7521"/>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825A58"/>
    <w:rPr>
      <w:b/>
      <w:bCs/>
    </w:rPr>
  </w:style>
  <w:style w:type="character" w:styleId="nfasis">
    <w:name w:val="Emphasis"/>
    <w:basedOn w:val="Fuentedeprrafopredeter"/>
    <w:uiPriority w:val="20"/>
    <w:qFormat/>
    <w:rsid w:val="002D37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0879">
      <w:bodyDiv w:val="1"/>
      <w:marLeft w:val="0"/>
      <w:marRight w:val="0"/>
      <w:marTop w:val="0"/>
      <w:marBottom w:val="0"/>
      <w:divBdr>
        <w:top w:val="none" w:sz="0" w:space="0" w:color="auto"/>
        <w:left w:val="none" w:sz="0" w:space="0" w:color="auto"/>
        <w:bottom w:val="none" w:sz="0" w:space="0" w:color="auto"/>
        <w:right w:val="none" w:sz="0" w:space="0" w:color="auto"/>
      </w:divBdr>
    </w:div>
    <w:div w:id="18091607">
      <w:bodyDiv w:val="1"/>
      <w:marLeft w:val="0"/>
      <w:marRight w:val="0"/>
      <w:marTop w:val="0"/>
      <w:marBottom w:val="0"/>
      <w:divBdr>
        <w:top w:val="none" w:sz="0" w:space="0" w:color="auto"/>
        <w:left w:val="none" w:sz="0" w:space="0" w:color="auto"/>
        <w:bottom w:val="none" w:sz="0" w:space="0" w:color="auto"/>
        <w:right w:val="none" w:sz="0" w:space="0" w:color="auto"/>
      </w:divBdr>
    </w:div>
    <w:div w:id="52966433">
      <w:bodyDiv w:val="1"/>
      <w:marLeft w:val="0"/>
      <w:marRight w:val="0"/>
      <w:marTop w:val="0"/>
      <w:marBottom w:val="0"/>
      <w:divBdr>
        <w:top w:val="none" w:sz="0" w:space="0" w:color="auto"/>
        <w:left w:val="none" w:sz="0" w:space="0" w:color="auto"/>
        <w:bottom w:val="none" w:sz="0" w:space="0" w:color="auto"/>
        <w:right w:val="none" w:sz="0" w:space="0" w:color="auto"/>
      </w:divBdr>
    </w:div>
    <w:div w:id="75321657">
      <w:bodyDiv w:val="1"/>
      <w:marLeft w:val="0"/>
      <w:marRight w:val="0"/>
      <w:marTop w:val="0"/>
      <w:marBottom w:val="0"/>
      <w:divBdr>
        <w:top w:val="none" w:sz="0" w:space="0" w:color="auto"/>
        <w:left w:val="none" w:sz="0" w:space="0" w:color="auto"/>
        <w:bottom w:val="none" w:sz="0" w:space="0" w:color="auto"/>
        <w:right w:val="none" w:sz="0" w:space="0" w:color="auto"/>
      </w:divBdr>
    </w:div>
    <w:div w:id="157117614">
      <w:bodyDiv w:val="1"/>
      <w:marLeft w:val="0"/>
      <w:marRight w:val="0"/>
      <w:marTop w:val="0"/>
      <w:marBottom w:val="0"/>
      <w:divBdr>
        <w:top w:val="none" w:sz="0" w:space="0" w:color="auto"/>
        <w:left w:val="none" w:sz="0" w:space="0" w:color="auto"/>
        <w:bottom w:val="none" w:sz="0" w:space="0" w:color="auto"/>
        <w:right w:val="none" w:sz="0" w:space="0" w:color="auto"/>
      </w:divBdr>
    </w:div>
    <w:div w:id="207452397">
      <w:bodyDiv w:val="1"/>
      <w:marLeft w:val="0"/>
      <w:marRight w:val="0"/>
      <w:marTop w:val="0"/>
      <w:marBottom w:val="0"/>
      <w:divBdr>
        <w:top w:val="none" w:sz="0" w:space="0" w:color="auto"/>
        <w:left w:val="none" w:sz="0" w:space="0" w:color="auto"/>
        <w:bottom w:val="none" w:sz="0" w:space="0" w:color="auto"/>
        <w:right w:val="none" w:sz="0" w:space="0" w:color="auto"/>
      </w:divBdr>
    </w:div>
    <w:div w:id="209071875">
      <w:bodyDiv w:val="1"/>
      <w:marLeft w:val="0"/>
      <w:marRight w:val="0"/>
      <w:marTop w:val="0"/>
      <w:marBottom w:val="0"/>
      <w:divBdr>
        <w:top w:val="none" w:sz="0" w:space="0" w:color="auto"/>
        <w:left w:val="none" w:sz="0" w:space="0" w:color="auto"/>
        <w:bottom w:val="none" w:sz="0" w:space="0" w:color="auto"/>
        <w:right w:val="none" w:sz="0" w:space="0" w:color="auto"/>
      </w:divBdr>
    </w:div>
    <w:div w:id="247352557">
      <w:bodyDiv w:val="1"/>
      <w:marLeft w:val="0"/>
      <w:marRight w:val="0"/>
      <w:marTop w:val="0"/>
      <w:marBottom w:val="0"/>
      <w:divBdr>
        <w:top w:val="none" w:sz="0" w:space="0" w:color="auto"/>
        <w:left w:val="none" w:sz="0" w:space="0" w:color="auto"/>
        <w:bottom w:val="none" w:sz="0" w:space="0" w:color="auto"/>
        <w:right w:val="none" w:sz="0" w:space="0" w:color="auto"/>
      </w:divBdr>
    </w:div>
    <w:div w:id="262568944">
      <w:bodyDiv w:val="1"/>
      <w:marLeft w:val="0"/>
      <w:marRight w:val="0"/>
      <w:marTop w:val="0"/>
      <w:marBottom w:val="0"/>
      <w:divBdr>
        <w:top w:val="none" w:sz="0" w:space="0" w:color="auto"/>
        <w:left w:val="none" w:sz="0" w:space="0" w:color="auto"/>
        <w:bottom w:val="none" w:sz="0" w:space="0" w:color="auto"/>
        <w:right w:val="none" w:sz="0" w:space="0" w:color="auto"/>
      </w:divBdr>
    </w:div>
    <w:div w:id="271937540">
      <w:bodyDiv w:val="1"/>
      <w:marLeft w:val="0"/>
      <w:marRight w:val="0"/>
      <w:marTop w:val="0"/>
      <w:marBottom w:val="0"/>
      <w:divBdr>
        <w:top w:val="none" w:sz="0" w:space="0" w:color="auto"/>
        <w:left w:val="none" w:sz="0" w:space="0" w:color="auto"/>
        <w:bottom w:val="none" w:sz="0" w:space="0" w:color="auto"/>
        <w:right w:val="none" w:sz="0" w:space="0" w:color="auto"/>
      </w:divBdr>
    </w:div>
    <w:div w:id="305208370">
      <w:bodyDiv w:val="1"/>
      <w:marLeft w:val="0"/>
      <w:marRight w:val="0"/>
      <w:marTop w:val="0"/>
      <w:marBottom w:val="0"/>
      <w:divBdr>
        <w:top w:val="none" w:sz="0" w:space="0" w:color="auto"/>
        <w:left w:val="none" w:sz="0" w:space="0" w:color="auto"/>
        <w:bottom w:val="none" w:sz="0" w:space="0" w:color="auto"/>
        <w:right w:val="none" w:sz="0" w:space="0" w:color="auto"/>
      </w:divBdr>
    </w:div>
    <w:div w:id="329255814">
      <w:bodyDiv w:val="1"/>
      <w:marLeft w:val="0"/>
      <w:marRight w:val="0"/>
      <w:marTop w:val="0"/>
      <w:marBottom w:val="0"/>
      <w:divBdr>
        <w:top w:val="none" w:sz="0" w:space="0" w:color="auto"/>
        <w:left w:val="none" w:sz="0" w:space="0" w:color="auto"/>
        <w:bottom w:val="none" w:sz="0" w:space="0" w:color="auto"/>
        <w:right w:val="none" w:sz="0" w:space="0" w:color="auto"/>
      </w:divBdr>
    </w:div>
    <w:div w:id="421074286">
      <w:bodyDiv w:val="1"/>
      <w:marLeft w:val="0"/>
      <w:marRight w:val="0"/>
      <w:marTop w:val="0"/>
      <w:marBottom w:val="0"/>
      <w:divBdr>
        <w:top w:val="none" w:sz="0" w:space="0" w:color="auto"/>
        <w:left w:val="none" w:sz="0" w:space="0" w:color="auto"/>
        <w:bottom w:val="none" w:sz="0" w:space="0" w:color="auto"/>
        <w:right w:val="none" w:sz="0" w:space="0" w:color="auto"/>
      </w:divBdr>
    </w:div>
    <w:div w:id="514657638">
      <w:bodyDiv w:val="1"/>
      <w:marLeft w:val="0"/>
      <w:marRight w:val="0"/>
      <w:marTop w:val="0"/>
      <w:marBottom w:val="0"/>
      <w:divBdr>
        <w:top w:val="none" w:sz="0" w:space="0" w:color="auto"/>
        <w:left w:val="none" w:sz="0" w:space="0" w:color="auto"/>
        <w:bottom w:val="none" w:sz="0" w:space="0" w:color="auto"/>
        <w:right w:val="none" w:sz="0" w:space="0" w:color="auto"/>
      </w:divBdr>
    </w:div>
    <w:div w:id="535045318">
      <w:bodyDiv w:val="1"/>
      <w:marLeft w:val="0"/>
      <w:marRight w:val="0"/>
      <w:marTop w:val="0"/>
      <w:marBottom w:val="0"/>
      <w:divBdr>
        <w:top w:val="none" w:sz="0" w:space="0" w:color="auto"/>
        <w:left w:val="none" w:sz="0" w:space="0" w:color="auto"/>
        <w:bottom w:val="none" w:sz="0" w:space="0" w:color="auto"/>
        <w:right w:val="none" w:sz="0" w:space="0" w:color="auto"/>
      </w:divBdr>
    </w:div>
    <w:div w:id="582300300">
      <w:bodyDiv w:val="1"/>
      <w:marLeft w:val="0"/>
      <w:marRight w:val="0"/>
      <w:marTop w:val="0"/>
      <w:marBottom w:val="0"/>
      <w:divBdr>
        <w:top w:val="none" w:sz="0" w:space="0" w:color="auto"/>
        <w:left w:val="none" w:sz="0" w:space="0" w:color="auto"/>
        <w:bottom w:val="none" w:sz="0" w:space="0" w:color="auto"/>
        <w:right w:val="none" w:sz="0" w:space="0" w:color="auto"/>
      </w:divBdr>
    </w:div>
    <w:div w:id="587807085">
      <w:bodyDiv w:val="1"/>
      <w:marLeft w:val="0"/>
      <w:marRight w:val="0"/>
      <w:marTop w:val="0"/>
      <w:marBottom w:val="0"/>
      <w:divBdr>
        <w:top w:val="none" w:sz="0" w:space="0" w:color="auto"/>
        <w:left w:val="none" w:sz="0" w:space="0" w:color="auto"/>
        <w:bottom w:val="none" w:sz="0" w:space="0" w:color="auto"/>
        <w:right w:val="none" w:sz="0" w:space="0" w:color="auto"/>
      </w:divBdr>
    </w:div>
    <w:div w:id="626468781">
      <w:bodyDiv w:val="1"/>
      <w:marLeft w:val="0"/>
      <w:marRight w:val="0"/>
      <w:marTop w:val="0"/>
      <w:marBottom w:val="0"/>
      <w:divBdr>
        <w:top w:val="none" w:sz="0" w:space="0" w:color="auto"/>
        <w:left w:val="none" w:sz="0" w:space="0" w:color="auto"/>
        <w:bottom w:val="none" w:sz="0" w:space="0" w:color="auto"/>
        <w:right w:val="none" w:sz="0" w:space="0" w:color="auto"/>
      </w:divBdr>
    </w:div>
    <w:div w:id="717125993">
      <w:bodyDiv w:val="1"/>
      <w:marLeft w:val="0"/>
      <w:marRight w:val="0"/>
      <w:marTop w:val="0"/>
      <w:marBottom w:val="0"/>
      <w:divBdr>
        <w:top w:val="none" w:sz="0" w:space="0" w:color="auto"/>
        <w:left w:val="none" w:sz="0" w:space="0" w:color="auto"/>
        <w:bottom w:val="none" w:sz="0" w:space="0" w:color="auto"/>
        <w:right w:val="none" w:sz="0" w:space="0" w:color="auto"/>
      </w:divBdr>
    </w:div>
    <w:div w:id="746000146">
      <w:bodyDiv w:val="1"/>
      <w:marLeft w:val="0"/>
      <w:marRight w:val="0"/>
      <w:marTop w:val="0"/>
      <w:marBottom w:val="0"/>
      <w:divBdr>
        <w:top w:val="none" w:sz="0" w:space="0" w:color="auto"/>
        <w:left w:val="none" w:sz="0" w:space="0" w:color="auto"/>
        <w:bottom w:val="none" w:sz="0" w:space="0" w:color="auto"/>
        <w:right w:val="none" w:sz="0" w:space="0" w:color="auto"/>
      </w:divBdr>
    </w:div>
    <w:div w:id="899445417">
      <w:bodyDiv w:val="1"/>
      <w:marLeft w:val="0"/>
      <w:marRight w:val="0"/>
      <w:marTop w:val="0"/>
      <w:marBottom w:val="0"/>
      <w:divBdr>
        <w:top w:val="none" w:sz="0" w:space="0" w:color="auto"/>
        <w:left w:val="none" w:sz="0" w:space="0" w:color="auto"/>
        <w:bottom w:val="none" w:sz="0" w:space="0" w:color="auto"/>
        <w:right w:val="none" w:sz="0" w:space="0" w:color="auto"/>
      </w:divBdr>
    </w:div>
    <w:div w:id="905847173">
      <w:bodyDiv w:val="1"/>
      <w:marLeft w:val="0"/>
      <w:marRight w:val="0"/>
      <w:marTop w:val="0"/>
      <w:marBottom w:val="0"/>
      <w:divBdr>
        <w:top w:val="none" w:sz="0" w:space="0" w:color="auto"/>
        <w:left w:val="none" w:sz="0" w:space="0" w:color="auto"/>
        <w:bottom w:val="none" w:sz="0" w:space="0" w:color="auto"/>
        <w:right w:val="none" w:sz="0" w:space="0" w:color="auto"/>
      </w:divBdr>
    </w:div>
    <w:div w:id="964581939">
      <w:bodyDiv w:val="1"/>
      <w:marLeft w:val="0"/>
      <w:marRight w:val="0"/>
      <w:marTop w:val="0"/>
      <w:marBottom w:val="0"/>
      <w:divBdr>
        <w:top w:val="none" w:sz="0" w:space="0" w:color="auto"/>
        <w:left w:val="none" w:sz="0" w:space="0" w:color="auto"/>
        <w:bottom w:val="none" w:sz="0" w:space="0" w:color="auto"/>
        <w:right w:val="none" w:sz="0" w:space="0" w:color="auto"/>
      </w:divBdr>
    </w:div>
    <w:div w:id="1023170031">
      <w:bodyDiv w:val="1"/>
      <w:marLeft w:val="0"/>
      <w:marRight w:val="0"/>
      <w:marTop w:val="0"/>
      <w:marBottom w:val="0"/>
      <w:divBdr>
        <w:top w:val="none" w:sz="0" w:space="0" w:color="auto"/>
        <w:left w:val="none" w:sz="0" w:space="0" w:color="auto"/>
        <w:bottom w:val="none" w:sz="0" w:space="0" w:color="auto"/>
        <w:right w:val="none" w:sz="0" w:space="0" w:color="auto"/>
      </w:divBdr>
    </w:div>
    <w:div w:id="1100299433">
      <w:bodyDiv w:val="1"/>
      <w:marLeft w:val="0"/>
      <w:marRight w:val="0"/>
      <w:marTop w:val="0"/>
      <w:marBottom w:val="0"/>
      <w:divBdr>
        <w:top w:val="none" w:sz="0" w:space="0" w:color="auto"/>
        <w:left w:val="none" w:sz="0" w:space="0" w:color="auto"/>
        <w:bottom w:val="none" w:sz="0" w:space="0" w:color="auto"/>
        <w:right w:val="none" w:sz="0" w:space="0" w:color="auto"/>
      </w:divBdr>
    </w:div>
    <w:div w:id="1123617924">
      <w:bodyDiv w:val="1"/>
      <w:marLeft w:val="0"/>
      <w:marRight w:val="0"/>
      <w:marTop w:val="0"/>
      <w:marBottom w:val="0"/>
      <w:divBdr>
        <w:top w:val="none" w:sz="0" w:space="0" w:color="auto"/>
        <w:left w:val="none" w:sz="0" w:space="0" w:color="auto"/>
        <w:bottom w:val="none" w:sz="0" w:space="0" w:color="auto"/>
        <w:right w:val="none" w:sz="0" w:space="0" w:color="auto"/>
      </w:divBdr>
    </w:div>
    <w:div w:id="1196578041">
      <w:bodyDiv w:val="1"/>
      <w:marLeft w:val="0"/>
      <w:marRight w:val="0"/>
      <w:marTop w:val="0"/>
      <w:marBottom w:val="0"/>
      <w:divBdr>
        <w:top w:val="none" w:sz="0" w:space="0" w:color="auto"/>
        <w:left w:val="none" w:sz="0" w:space="0" w:color="auto"/>
        <w:bottom w:val="none" w:sz="0" w:space="0" w:color="auto"/>
        <w:right w:val="none" w:sz="0" w:space="0" w:color="auto"/>
      </w:divBdr>
    </w:div>
    <w:div w:id="1311128769">
      <w:bodyDiv w:val="1"/>
      <w:marLeft w:val="0"/>
      <w:marRight w:val="0"/>
      <w:marTop w:val="0"/>
      <w:marBottom w:val="0"/>
      <w:divBdr>
        <w:top w:val="none" w:sz="0" w:space="0" w:color="auto"/>
        <w:left w:val="none" w:sz="0" w:space="0" w:color="auto"/>
        <w:bottom w:val="none" w:sz="0" w:space="0" w:color="auto"/>
        <w:right w:val="none" w:sz="0" w:space="0" w:color="auto"/>
      </w:divBdr>
    </w:div>
    <w:div w:id="1335499083">
      <w:bodyDiv w:val="1"/>
      <w:marLeft w:val="0"/>
      <w:marRight w:val="0"/>
      <w:marTop w:val="0"/>
      <w:marBottom w:val="0"/>
      <w:divBdr>
        <w:top w:val="none" w:sz="0" w:space="0" w:color="auto"/>
        <w:left w:val="none" w:sz="0" w:space="0" w:color="auto"/>
        <w:bottom w:val="none" w:sz="0" w:space="0" w:color="auto"/>
        <w:right w:val="none" w:sz="0" w:space="0" w:color="auto"/>
      </w:divBdr>
    </w:div>
    <w:div w:id="1338966840">
      <w:bodyDiv w:val="1"/>
      <w:marLeft w:val="0"/>
      <w:marRight w:val="0"/>
      <w:marTop w:val="0"/>
      <w:marBottom w:val="0"/>
      <w:divBdr>
        <w:top w:val="none" w:sz="0" w:space="0" w:color="auto"/>
        <w:left w:val="none" w:sz="0" w:space="0" w:color="auto"/>
        <w:bottom w:val="none" w:sz="0" w:space="0" w:color="auto"/>
        <w:right w:val="none" w:sz="0" w:space="0" w:color="auto"/>
      </w:divBdr>
    </w:div>
    <w:div w:id="1369256750">
      <w:bodyDiv w:val="1"/>
      <w:marLeft w:val="0"/>
      <w:marRight w:val="0"/>
      <w:marTop w:val="0"/>
      <w:marBottom w:val="0"/>
      <w:divBdr>
        <w:top w:val="none" w:sz="0" w:space="0" w:color="auto"/>
        <w:left w:val="none" w:sz="0" w:space="0" w:color="auto"/>
        <w:bottom w:val="none" w:sz="0" w:space="0" w:color="auto"/>
        <w:right w:val="none" w:sz="0" w:space="0" w:color="auto"/>
      </w:divBdr>
    </w:div>
    <w:div w:id="1394087780">
      <w:bodyDiv w:val="1"/>
      <w:marLeft w:val="0"/>
      <w:marRight w:val="0"/>
      <w:marTop w:val="0"/>
      <w:marBottom w:val="0"/>
      <w:divBdr>
        <w:top w:val="none" w:sz="0" w:space="0" w:color="auto"/>
        <w:left w:val="none" w:sz="0" w:space="0" w:color="auto"/>
        <w:bottom w:val="none" w:sz="0" w:space="0" w:color="auto"/>
        <w:right w:val="none" w:sz="0" w:space="0" w:color="auto"/>
      </w:divBdr>
    </w:div>
    <w:div w:id="1498502215">
      <w:bodyDiv w:val="1"/>
      <w:marLeft w:val="0"/>
      <w:marRight w:val="0"/>
      <w:marTop w:val="0"/>
      <w:marBottom w:val="0"/>
      <w:divBdr>
        <w:top w:val="none" w:sz="0" w:space="0" w:color="auto"/>
        <w:left w:val="none" w:sz="0" w:space="0" w:color="auto"/>
        <w:bottom w:val="none" w:sz="0" w:space="0" w:color="auto"/>
        <w:right w:val="none" w:sz="0" w:space="0" w:color="auto"/>
      </w:divBdr>
    </w:div>
    <w:div w:id="1593202781">
      <w:bodyDiv w:val="1"/>
      <w:marLeft w:val="0"/>
      <w:marRight w:val="0"/>
      <w:marTop w:val="0"/>
      <w:marBottom w:val="0"/>
      <w:divBdr>
        <w:top w:val="none" w:sz="0" w:space="0" w:color="auto"/>
        <w:left w:val="none" w:sz="0" w:space="0" w:color="auto"/>
        <w:bottom w:val="none" w:sz="0" w:space="0" w:color="auto"/>
        <w:right w:val="none" w:sz="0" w:space="0" w:color="auto"/>
      </w:divBdr>
    </w:div>
    <w:div w:id="1610043328">
      <w:bodyDiv w:val="1"/>
      <w:marLeft w:val="0"/>
      <w:marRight w:val="0"/>
      <w:marTop w:val="0"/>
      <w:marBottom w:val="0"/>
      <w:divBdr>
        <w:top w:val="none" w:sz="0" w:space="0" w:color="auto"/>
        <w:left w:val="none" w:sz="0" w:space="0" w:color="auto"/>
        <w:bottom w:val="none" w:sz="0" w:space="0" w:color="auto"/>
        <w:right w:val="none" w:sz="0" w:space="0" w:color="auto"/>
      </w:divBdr>
    </w:div>
    <w:div w:id="1647274074">
      <w:bodyDiv w:val="1"/>
      <w:marLeft w:val="0"/>
      <w:marRight w:val="0"/>
      <w:marTop w:val="0"/>
      <w:marBottom w:val="0"/>
      <w:divBdr>
        <w:top w:val="none" w:sz="0" w:space="0" w:color="auto"/>
        <w:left w:val="none" w:sz="0" w:space="0" w:color="auto"/>
        <w:bottom w:val="none" w:sz="0" w:space="0" w:color="auto"/>
        <w:right w:val="none" w:sz="0" w:space="0" w:color="auto"/>
      </w:divBdr>
    </w:div>
    <w:div w:id="1665086972">
      <w:bodyDiv w:val="1"/>
      <w:marLeft w:val="0"/>
      <w:marRight w:val="0"/>
      <w:marTop w:val="0"/>
      <w:marBottom w:val="0"/>
      <w:divBdr>
        <w:top w:val="none" w:sz="0" w:space="0" w:color="auto"/>
        <w:left w:val="none" w:sz="0" w:space="0" w:color="auto"/>
        <w:bottom w:val="none" w:sz="0" w:space="0" w:color="auto"/>
        <w:right w:val="none" w:sz="0" w:space="0" w:color="auto"/>
      </w:divBdr>
    </w:div>
    <w:div w:id="1707556466">
      <w:bodyDiv w:val="1"/>
      <w:marLeft w:val="0"/>
      <w:marRight w:val="0"/>
      <w:marTop w:val="0"/>
      <w:marBottom w:val="0"/>
      <w:divBdr>
        <w:top w:val="none" w:sz="0" w:space="0" w:color="auto"/>
        <w:left w:val="none" w:sz="0" w:space="0" w:color="auto"/>
        <w:bottom w:val="none" w:sz="0" w:space="0" w:color="auto"/>
        <w:right w:val="none" w:sz="0" w:space="0" w:color="auto"/>
      </w:divBdr>
    </w:div>
    <w:div w:id="1749889085">
      <w:bodyDiv w:val="1"/>
      <w:marLeft w:val="0"/>
      <w:marRight w:val="0"/>
      <w:marTop w:val="0"/>
      <w:marBottom w:val="0"/>
      <w:divBdr>
        <w:top w:val="none" w:sz="0" w:space="0" w:color="auto"/>
        <w:left w:val="none" w:sz="0" w:space="0" w:color="auto"/>
        <w:bottom w:val="none" w:sz="0" w:space="0" w:color="auto"/>
        <w:right w:val="none" w:sz="0" w:space="0" w:color="auto"/>
      </w:divBdr>
    </w:div>
    <w:div w:id="1795058067">
      <w:bodyDiv w:val="1"/>
      <w:marLeft w:val="0"/>
      <w:marRight w:val="0"/>
      <w:marTop w:val="0"/>
      <w:marBottom w:val="0"/>
      <w:divBdr>
        <w:top w:val="none" w:sz="0" w:space="0" w:color="auto"/>
        <w:left w:val="none" w:sz="0" w:space="0" w:color="auto"/>
        <w:bottom w:val="none" w:sz="0" w:space="0" w:color="auto"/>
        <w:right w:val="none" w:sz="0" w:space="0" w:color="auto"/>
      </w:divBdr>
    </w:div>
    <w:div w:id="1806192274">
      <w:bodyDiv w:val="1"/>
      <w:marLeft w:val="0"/>
      <w:marRight w:val="0"/>
      <w:marTop w:val="0"/>
      <w:marBottom w:val="0"/>
      <w:divBdr>
        <w:top w:val="none" w:sz="0" w:space="0" w:color="auto"/>
        <w:left w:val="none" w:sz="0" w:space="0" w:color="auto"/>
        <w:bottom w:val="none" w:sz="0" w:space="0" w:color="auto"/>
        <w:right w:val="none" w:sz="0" w:space="0" w:color="auto"/>
      </w:divBdr>
    </w:div>
    <w:div w:id="181629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1353-EA39-456D-8A20-44B260177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Pages>
  <Words>3814</Words>
  <Characters>20983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Maria  Ochoa Gutierrez</dc:creator>
  <cp:keywords/>
  <dc:description/>
  <cp:lastModifiedBy>Marisol Torres M.</cp:lastModifiedBy>
  <cp:revision>135</cp:revision>
  <cp:lastPrinted>2026-03-09T22:52:00Z</cp:lastPrinted>
  <dcterms:created xsi:type="dcterms:W3CDTF">2026-03-04T08:40:00Z</dcterms:created>
  <dcterms:modified xsi:type="dcterms:W3CDTF">2026-06-27T00:55:00Z</dcterms:modified>
</cp:coreProperties>
</file>